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92" w:rsidRPr="00B01C91" w:rsidRDefault="00396D92" w:rsidP="00B01C91">
      <w:pPr>
        <w:pStyle w:val="Default"/>
        <w:jc w:val="center"/>
        <w:rPr>
          <w:rFonts w:ascii="Times New Roman" w:hAnsi="Times New Roman" w:cs="Times New Roman"/>
          <w:sz w:val="28"/>
          <w:szCs w:val="28"/>
        </w:rPr>
      </w:pPr>
      <w:r w:rsidRPr="00B01C91">
        <w:rPr>
          <w:rFonts w:ascii="Times New Roman" w:hAnsi="Times New Roman" w:cs="Times New Roman"/>
          <w:sz w:val="28"/>
          <w:szCs w:val="28"/>
        </w:rPr>
        <w:t>10</w:t>
      </w:r>
      <w:r>
        <w:rPr>
          <w:rFonts w:ascii="Times New Roman" w:hAnsi="Times New Roman" w:cs="Times New Roman"/>
          <w:sz w:val="28"/>
          <w:szCs w:val="28"/>
        </w:rPr>
        <w:t>8</w:t>
      </w:r>
      <w:r w:rsidRPr="00B01C91">
        <w:rPr>
          <w:rFonts w:ascii="Times New Roman" w:hAnsi="Times New Roman" w:hint="eastAsia"/>
          <w:sz w:val="28"/>
          <w:szCs w:val="28"/>
        </w:rPr>
        <w:t>學年度高級中等學校特色招生</w:t>
      </w:r>
      <w:proofErr w:type="gramStart"/>
      <w:r w:rsidRPr="00B01C91">
        <w:rPr>
          <w:rFonts w:ascii="Times New Roman" w:hAnsi="Times New Roman" w:hint="eastAsia"/>
          <w:sz w:val="28"/>
          <w:szCs w:val="28"/>
        </w:rPr>
        <w:t>專業群科甄選</w:t>
      </w:r>
      <w:proofErr w:type="gramEnd"/>
      <w:r w:rsidRPr="00B01C91">
        <w:rPr>
          <w:rFonts w:ascii="Times New Roman" w:hAnsi="Times New Roman" w:hint="eastAsia"/>
          <w:sz w:val="28"/>
          <w:szCs w:val="28"/>
        </w:rPr>
        <w:t>入學術科測驗內容審查表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827"/>
        <w:gridCol w:w="1352"/>
        <w:gridCol w:w="2638"/>
      </w:tblGrid>
      <w:tr w:rsidR="00396D92" w:rsidRPr="00630DA1" w:rsidTr="00674342">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學校名稱</w:t>
            </w:r>
          </w:p>
        </w:tc>
        <w:tc>
          <w:tcPr>
            <w:tcW w:w="7601" w:type="dxa"/>
            <w:gridSpan w:val="3"/>
            <w:vAlign w:val="center"/>
          </w:tcPr>
          <w:p w:rsidR="00396D92" w:rsidRPr="00630DA1" w:rsidRDefault="00396D92" w:rsidP="00674342">
            <w:pPr>
              <w:pStyle w:val="Default"/>
              <w:spacing w:line="360" w:lineRule="auto"/>
              <w:jc w:val="center"/>
              <w:rPr>
                <w:rFonts w:ascii="Times New Roman" w:hAnsi="Times New Roman" w:cs="Times New Roman"/>
              </w:rPr>
            </w:pPr>
            <w:r w:rsidRPr="00630DA1">
              <w:rPr>
                <w:rFonts w:ascii="Times New Roman" w:hAnsi="Times New Roman" w:hint="eastAsia"/>
              </w:rPr>
              <w:t>國立花蓮高級農業職業學校</w:t>
            </w:r>
          </w:p>
        </w:tc>
      </w:tr>
      <w:tr w:rsidR="00396D92" w:rsidRPr="00630DA1" w:rsidTr="00AE2190">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術科測驗日期</w:t>
            </w:r>
          </w:p>
        </w:tc>
        <w:tc>
          <w:tcPr>
            <w:tcW w:w="3827" w:type="dxa"/>
            <w:vAlign w:val="center"/>
          </w:tcPr>
          <w:p w:rsidR="00396D92" w:rsidRPr="00C23144" w:rsidRDefault="00396D92" w:rsidP="00AE2190">
            <w:pPr>
              <w:pStyle w:val="Default"/>
              <w:spacing w:line="360" w:lineRule="auto"/>
              <w:jc w:val="center"/>
              <w:rPr>
                <w:rFonts w:ascii="Times New Roman" w:hAnsi="Times New Roman" w:cs="Times New Roman"/>
              </w:rPr>
            </w:pPr>
            <w:r w:rsidRPr="00C23144">
              <w:rPr>
                <w:rFonts w:ascii="Times New Roman" w:hAnsi="Times New Roman" w:cs="Times New Roman"/>
              </w:rPr>
              <w:t>108</w:t>
            </w:r>
            <w:r w:rsidRPr="00C23144">
              <w:rPr>
                <w:rFonts w:ascii="Times New Roman" w:hAnsi="Times New Roman" w:hint="eastAsia"/>
                <w:lang w:eastAsia="zh-HK"/>
              </w:rPr>
              <w:t>年</w:t>
            </w:r>
            <w:r w:rsidRPr="00C23144">
              <w:rPr>
                <w:rFonts w:ascii="Times New Roman" w:hAnsi="Times New Roman" w:cs="Times New Roman"/>
              </w:rPr>
              <w:t>4</w:t>
            </w:r>
            <w:r w:rsidRPr="00C23144">
              <w:rPr>
                <w:rFonts w:ascii="Times New Roman" w:hAnsi="Times New Roman" w:hint="eastAsia"/>
              </w:rPr>
              <w:t>月</w:t>
            </w:r>
            <w:r w:rsidRPr="00C23144">
              <w:rPr>
                <w:rFonts w:ascii="Times New Roman" w:hAnsi="Times New Roman" w:cs="Times New Roman"/>
              </w:rPr>
              <w:t>27</w:t>
            </w:r>
            <w:r w:rsidRPr="00C23144">
              <w:rPr>
                <w:rFonts w:ascii="Times New Roman" w:hAnsi="Times New Roman" w:hint="eastAsia"/>
              </w:rPr>
              <w:t>日</w:t>
            </w:r>
            <w:r w:rsidRPr="00C23144">
              <w:rPr>
                <w:rFonts w:ascii="Times New Roman" w:hAnsi="Times New Roman" w:cs="Times New Roman"/>
              </w:rPr>
              <w:t>(</w:t>
            </w:r>
            <w:r w:rsidRPr="00C23144">
              <w:rPr>
                <w:rFonts w:ascii="Times New Roman" w:hAnsi="Times New Roman" w:hint="eastAsia"/>
              </w:rPr>
              <w:t>六</w:t>
            </w:r>
            <w:r w:rsidRPr="00C23144">
              <w:rPr>
                <w:rFonts w:ascii="Times New Roman" w:hAnsi="Times New Roman" w:cs="Times New Roman"/>
              </w:rPr>
              <w:t>)</w:t>
            </w:r>
          </w:p>
        </w:tc>
        <w:tc>
          <w:tcPr>
            <w:tcW w:w="1136" w:type="dxa"/>
            <w:vAlign w:val="center"/>
          </w:tcPr>
          <w:p w:rsidR="00396D92" w:rsidRPr="00630DA1" w:rsidRDefault="00396D92" w:rsidP="00AE2190">
            <w:pPr>
              <w:pStyle w:val="Default"/>
              <w:spacing w:line="360" w:lineRule="auto"/>
              <w:jc w:val="center"/>
              <w:rPr>
                <w:rFonts w:ascii="Times New Roman" w:hAnsi="Times New Roman" w:cs="Times New Roman"/>
              </w:rPr>
            </w:pPr>
            <w:r w:rsidRPr="00630DA1">
              <w:rPr>
                <w:rFonts w:ascii="Times New Roman" w:hAnsi="Times New Roman" w:hint="eastAsia"/>
              </w:rPr>
              <w:t>科班</w:t>
            </w:r>
          </w:p>
        </w:tc>
        <w:tc>
          <w:tcPr>
            <w:tcW w:w="2638" w:type="dxa"/>
            <w:vAlign w:val="center"/>
          </w:tcPr>
          <w:p w:rsidR="00396D92" w:rsidRPr="00630DA1" w:rsidRDefault="00396D92" w:rsidP="00AE2190">
            <w:pPr>
              <w:pStyle w:val="Default"/>
              <w:spacing w:line="360" w:lineRule="auto"/>
              <w:jc w:val="center"/>
              <w:rPr>
                <w:rFonts w:ascii="Times New Roman" w:hAnsi="Times New Roman" w:cs="Times New Roman"/>
              </w:rPr>
            </w:pPr>
            <w:r>
              <w:rPr>
                <w:rFonts w:ascii="Times New Roman" w:hAnsi="Times New Roman" w:hint="eastAsia"/>
                <w:lang w:eastAsia="zh-HK"/>
              </w:rPr>
              <w:t>園藝科</w:t>
            </w:r>
            <w:r>
              <w:rPr>
                <w:rFonts w:ascii="Times New Roman" w:hAnsi="Times New Roman" w:cs="Times New Roman"/>
                <w:lang w:eastAsia="zh-HK"/>
              </w:rPr>
              <w:t>(</w:t>
            </w:r>
            <w:r>
              <w:rPr>
                <w:rFonts w:ascii="Times New Roman" w:hAnsi="Times New Roman" w:hint="eastAsia"/>
                <w:lang w:eastAsia="zh-HK"/>
              </w:rPr>
              <w:t>農業群特色班</w:t>
            </w:r>
            <w:r>
              <w:rPr>
                <w:rFonts w:ascii="Times New Roman" w:hAnsi="Times New Roman" w:cs="Times New Roman"/>
                <w:lang w:eastAsia="zh-HK"/>
              </w:rPr>
              <w:t>)</w:t>
            </w:r>
          </w:p>
        </w:tc>
      </w:tr>
      <w:tr w:rsidR="00396D92" w:rsidRPr="00630DA1" w:rsidTr="00AE2190">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術科測驗項目</w:t>
            </w:r>
          </w:p>
        </w:tc>
        <w:tc>
          <w:tcPr>
            <w:tcW w:w="7601" w:type="dxa"/>
            <w:gridSpan w:val="3"/>
            <w:vAlign w:val="center"/>
          </w:tcPr>
          <w:p w:rsidR="00396D92" w:rsidRPr="00630DA1" w:rsidRDefault="00396D92" w:rsidP="00AE2190">
            <w:pPr>
              <w:pStyle w:val="Default"/>
              <w:spacing w:line="360" w:lineRule="auto"/>
              <w:jc w:val="center"/>
              <w:rPr>
                <w:rFonts w:ascii="Times New Roman" w:hAnsi="Times New Roman" w:cs="Times New Roman"/>
              </w:rPr>
            </w:pPr>
            <w:r>
              <w:rPr>
                <w:rFonts w:ascii="Times New Roman" w:hAnsi="Times New Roman" w:hint="eastAsia"/>
                <w:lang w:eastAsia="zh-HK"/>
              </w:rPr>
              <w:t>園藝作物及資材識別</w:t>
            </w:r>
          </w:p>
        </w:tc>
      </w:tr>
      <w:tr w:rsidR="00396D92" w:rsidRPr="00630DA1" w:rsidTr="00F96C00">
        <w:trPr>
          <w:trHeight w:val="11093"/>
        </w:trPr>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術科命題規範</w:t>
            </w:r>
          </w:p>
        </w:tc>
        <w:tc>
          <w:tcPr>
            <w:tcW w:w="7601" w:type="dxa"/>
            <w:gridSpan w:val="3"/>
          </w:tcPr>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3"/>
              <w:gridCol w:w="6125"/>
            </w:tblGrid>
            <w:tr w:rsidR="00396D92" w:rsidRPr="00630DA1">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具連結性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術科測驗試題能聯結九年一貫課程綱要領域之自然與生活科技、生活等學習領域能力指標。</w:t>
                  </w:r>
                </w:p>
              </w:tc>
            </w:tr>
            <w:tr w:rsidR="00396D92" w:rsidRPr="00630DA1">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具區別性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術科測驗試題符合觀察、歸納、比較和分類等性向，能區別學生對農業群之學習興趣及發展潛能。</w:t>
                  </w:r>
                </w:p>
              </w:tc>
            </w:tr>
            <w:tr w:rsidR="00396D92" w:rsidRPr="00630DA1">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可操作性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術科測驗試題可運用圖示或實物，經過學校說明後，受測者能在規定時間內完成識別測驗。</w:t>
                  </w:r>
                </w:p>
              </w:tc>
            </w:tr>
            <w:tr w:rsidR="00396D92" w:rsidRPr="00630DA1">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具明確性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受測者對植物</w:t>
                  </w:r>
                  <w:r>
                    <w:rPr>
                      <w:rFonts w:hint="eastAsia"/>
                      <w:lang w:eastAsia="zh-HK"/>
                    </w:rPr>
                    <w:t>及資材</w:t>
                  </w:r>
                  <w:r w:rsidRPr="00630DA1">
                    <w:rPr>
                      <w:rFonts w:hint="eastAsia"/>
                    </w:rPr>
                    <w:t>的熟識度進行評分。</w:t>
                  </w:r>
                </w:p>
              </w:tc>
            </w:tr>
          </w:tbl>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與九年一貫課程聯接性分析</w:t>
            </w:r>
          </w:p>
          <w:tbl>
            <w:tblPr>
              <w:tblW w:w="73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20"/>
              <w:gridCol w:w="1401"/>
              <w:gridCol w:w="1158"/>
              <w:gridCol w:w="2019"/>
              <w:gridCol w:w="1367"/>
            </w:tblGrid>
            <w:tr w:rsidR="00396D92" w:rsidRPr="00630DA1" w:rsidTr="00F96C00">
              <w:trPr>
                <w:trHeight w:val="921"/>
              </w:trPr>
              <w:tc>
                <w:tcPr>
                  <w:tcW w:w="71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命題內容</w:t>
                  </w:r>
                </w:p>
              </w:tc>
              <w:tc>
                <w:tcPr>
                  <w:tcW w:w="72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學習領域</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主題單元</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F96C00" w:rsidRDefault="00396D92" w:rsidP="00F96C00">
                  <w:pPr>
                    <w:pStyle w:val="Default"/>
                    <w:spacing w:line="240" w:lineRule="exact"/>
                    <w:jc w:val="center"/>
                    <w:rPr>
                      <w:rFonts w:ascii="Times New Roman" w:hAnsi="Times New Roman" w:cs="Times New Roman"/>
                      <w:w w:val="90"/>
                    </w:rPr>
                  </w:pPr>
                  <w:r w:rsidRPr="00F96C00">
                    <w:rPr>
                      <w:rFonts w:ascii="Times New Roman" w:hAnsi="Times New Roman" w:hint="eastAsia"/>
                      <w:w w:val="90"/>
                    </w:rPr>
                    <w:t>指標編號</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能力指標內容</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對應農業群專業及實習科目</w:t>
                  </w:r>
                </w:p>
              </w:tc>
            </w:tr>
            <w:tr w:rsidR="00396D92" w:rsidRPr="00630DA1" w:rsidTr="00F96C00">
              <w:trPr>
                <w:trHeight w:val="110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園藝作物及資材識別</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r w:rsidRPr="00630DA1">
                    <w:rPr>
                      <w:rFonts w:ascii="Times New Roman" w:hAnsi="Times New Roman" w:hint="eastAsia"/>
                    </w:rPr>
                    <w:t>自然與生活科技</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一</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1-1-1-1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運用五官觀察物體的特徵</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植物識別</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基礎園藝</w:t>
                  </w:r>
                </w:p>
              </w:tc>
            </w:tr>
            <w:tr w:rsidR="00396D92" w:rsidRPr="00630DA1" w:rsidTr="00F96C00">
              <w:trPr>
                <w:trHeight w:val="1134"/>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四</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1-4-1-1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能由不同的角度或方法做觀察</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植物識別</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基礎園藝</w:t>
                  </w:r>
                </w:p>
              </w:tc>
            </w:tr>
            <w:tr w:rsidR="00396D92" w:rsidRPr="00630DA1">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396D92" w:rsidRDefault="00396D92" w:rsidP="00F96C00">
                  <w:pPr>
                    <w:pStyle w:val="Default"/>
                    <w:spacing w:line="320" w:lineRule="exact"/>
                    <w:jc w:val="center"/>
                    <w:rPr>
                      <w:rFonts w:hAnsi="標楷體" w:cs="Times New Roman"/>
                      <w:color w:val="auto"/>
                    </w:rPr>
                  </w:pPr>
                  <w:r w:rsidRPr="00615FA1">
                    <w:rPr>
                      <w:rFonts w:hAnsi="標楷體" w:hint="eastAsia"/>
                      <w:color w:val="auto"/>
                    </w:rPr>
                    <w:t>九年一貫第四階段</w:t>
                  </w:r>
                </w:p>
                <w:p w:rsidR="00F96C00" w:rsidRDefault="00396D92" w:rsidP="00F96C00">
                  <w:pPr>
                    <w:pStyle w:val="Default"/>
                    <w:spacing w:line="320" w:lineRule="exact"/>
                    <w:jc w:val="center"/>
                    <w:rPr>
                      <w:rFonts w:hAnsi="標楷體"/>
                      <w:color w:val="auto"/>
                      <w:w w:val="80"/>
                    </w:rPr>
                  </w:pPr>
                  <w:r w:rsidRPr="00F96C00">
                    <w:rPr>
                      <w:rFonts w:hAnsi="標楷體" w:hint="eastAsia"/>
                      <w:color w:val="auto"/>
                      <w:w w:val="80"/>
                      <w:lang w:eastAsia="zh-HK"/>
                    </w:rPr>
                    <w:t>認識植物、</w:t>
                  </w:r>
                </w:p>
                <w:p w:rsidR="00396D92" w:rsidRPr="00F96C00" w:rsidRDefault="00396D92" w:rsidP="00F96C00">
                  <w:pPr>
                    <w:pStyle w:val="Default"/>
                    <w:spacing w:line="320" w:lineRule="exact"/>
                    <w:jc w:val="center"/>
                    <w:rPr>
                      <w:rFonts w:ascii="Times New Roman" w:hAnsi="Times New Roman" w:cs="Times New Roman"/>
                      <w:w w:val="80"/>
                    </w:rPr>
                  </w:pPr>
                  <w:r w:rsidRPr="00F96C00">
                    <w:rPr>
                      <w:rFonts w:hAnsi="標楷體" w:hint="eastAsia"/>
                      <w:color w:val="auto"/>
                      <w:w w:val="80"/>
                      <w:lang w:eastAsia="zh-HK"/>
                    </w:rPr>
                    <w:t>動物生理</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探討植物各部位的生理功能，動物各部位的生理功能，以及各部位如何協調成為一個生命有機體。</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農業概論</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果樹學</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蔬菜學</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花卉學</w:t>
                  </w:r>
                </w:p>
              </w:tc>
            </w:tr>
            <w:tr w:rsidR="00396D92" w:rsidRPr="00630DA1">
              <w:trPr>
                <w:trHeight w:val="2192"/>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tcBorders>
                    <w:top w:val="single" w:sz="4" w:space="0" w:color="auto"/>
                    <w:left w:val="single" w:sz="4" w:space="0" w:color="auto"/>
                    <w:bottom w:val="single" w:sz="4" w:space="0" w:color="auto"/>
                    <w:right w:val="single" w:sz="4" w:space="0" w:color="auto"/>
                  </w:tcBorders>
                </w:tcPr>
                <w:p w:rsidR="00396D92" w:rsidRPr="00630DA1" w:rsidRDefault="00396D92" w:rsidP="00630DA1">
                  <w:pPr>
                    <w:pStyle w:val="Default"/>
                    <w:jc w:val="center"/>
                    <w:rPr>
                      <w:rFonts w:ascii="Times New Roman" w:hAnsi="Times New Roman" w:cs="Times New Roman"/>
                    </w:rPr>
                  </w:pP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2-4-2-2</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由植物生理、動物生理以及生殖、遺傳與基因，瞭解生命體的共同性及生物的多樣性。</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基礎生物</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果樹學</w:t>
                  </w:r>
                </w:p>
                <w:p w:rsidR="00396D92" w:rsidRDefault="00396D92" w:rsidP="00630DA1">
                  <w:pPr>
                    <w:pStyle w:val="Default"/>
                    <w:jc w:val="center"/>
                    <w:rPr>
                      <w:rFonts w:ascii="Times New Roman" w:hAnsi="Times New Roman" w:cs="Times New Roman"/>
                    </w:rPr>
                  </w:pPr>
                  <w:r>
                    <w:rPr>
                      <w:rFonts w:ascii="Times New Roman" w:hAnsi="Times New Roman" w:hint="eastAsia"/>
                      <w:lang w:eastAsia="zh-HK"/>
                    </w:rPr>
                    <w:t>蔬菜學</w:t>
                  </w:r>
                </w:p>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花卉學</w:t>
                  </w:r>
                </w:p>
              </w:tc>
            </w:tr>
          </w:tbl>
          <w:p w:rsidR="00396D92" w:rsidRPr="00630DA1" w:rsidRDefault="00396D92" w:rsidP="00630DA1">
            <w:pPr>
              <w:pStyle w:val="Default"/>
              <w:spacing w:line="360" w:lineRule="auto"/>
              <w:rPr>
                <w:rFonts w:ascii="Times New Roman" w:hAnsi="Times New Roman" w:cs="Times New Roman"/>
              </w:rPr>
            </w:pPr>
          </w:p>
        </w:tc>
      </w:tr>
      <w:tr w:rsidR="00396D92" w:rsidRPr="00630DA1" w:rsidTr="00F96C00">
        <w:tc>
          <w:tcPr>
            <w:tcW w:w="1985" w:type="dxa"/>
            <w:vAlign w:val="center"/>
          </w:tcPr>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術科測驗內容</w:t>
            </w: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及試題範例</w:t>
            </w:r>
          </w:p>
        </w:tc>
        <w:tc>
          <w:tcPr>
            <w:tcW w:w="7601" w:type="dxa"/>
            <w:gridSpan w:val="3"/>
          </w:tcPr>
          <w:p w:rsidR="00F96C00" w:rsidRPr="00F96C00" w:rsidRDefault="00F96C00" w:rsidP="00F96C00">
            <w:pPr>
              <w:pStyle w:val="Default"/>
              <w:spacing w:line="360" w:lineRule="auto"/>
              <w:ind w:left="480"/>
              <w:rPr>
                <w:rFonts w:ascii="Times New Roman" w:hAnsi="Times New Roman" w:cs="Times New Roman"/>
              </w:rPr>
            </w:pPr>
          </w:p>
          <w:p w:rsidR="00396D92" w:rsidRPr="00630DA1" w:rsidRDefault="00396D92" w:rsidP="00E408EF">
            <w:pPr>
              <w:pStyle w:val="Default"/>
              <w:numPr>
                <w:ilvl w:val="0"/>
                <w:numId w:val="10"/>
              </w:numPr>
              <w:spacing w:line="360" w:lineRule="auto"/>
              <w:rPr>
                <w:rFonts w:ascii="Times New Roman" w:hAnsi="Times New Roman" w:cs="Times New Roman"/>
              </w:rPr>
            </w:pPr>
            <w:r>
              <w:rPr>
                <w:rFonts w:ascii="Times New Roman" w:hAnsi="Times New Roman" w:hint="eastAsia"/>
                <w:lang w:eastAsia="zh-HK"/>
              </w:rPr>
              <w:lastRenderedPageBreak/>
              <w:t>園藝作物及資材識別</w:t>
            </w:r>
          </w:p>
          <w:p w:rsidR="00396D92" w:rsidRPr="00630DA1" w:rsidRDefault="00396D92" w:rsidP="00F96C00">
            <w:pPr>
              <w:pStyle w:val="Default"/>
              <w:spacing w:beforeLines="50" w:before="180"/>
              <w:ind w:left="480" w:firstLineChars="197" w:firstLine="473"/>
              <w:rPr>
                <w:rFonts w:ascii="Times New Roman" w:hAnsi="Times New Roman" w:cs="Times New Roman"/>
              </w:rPr>
            </w:pPr>
            <w:r w:rsidRPr="00630DA1">
              <w:rPr>
                <w:rFonts w:ascii="Times New Roman" w:hAnsi="Times New Roman" w:hint="eastAsia"/>
              </w:rPr>
              <w:t>題目請參考園藝科提供之園藝</w:t>
            </w:r>
            <w:r>
              <w:rPr>
                <w:rFonts w:ascii="Times New Roman" w:hAnsi="Times New Roman" w:hint="eastAsia"/>
                <w:lang w:eastAsia="zh-HK"/>
              </w:rPr>
              <w:t>作物及資材識</w:t>
            </w:r>
            <w:r>
              <w:rPr>
                <w:rFonts w:ascii="Times New Roman" w:hAnsi="Times New Roman" w:hint="eastAsia"/>
              </w:rPr>
              <w:t>別題庫，項目包含果樹類、蔬菜類，</w:t>
            </w:r>
            <w:r w:rsidRPr="00630DA1">
              <w:rPr>
                <w:rFonts w:ascii="Times New Roman" w:hAnsi="Times New Roman" w:hint="eastAsia"/>
              </w:rPr>
              <w:t>景觀植物</w:t>
            </w:r>
            <w:r>
              <w:rPr>
                <w:rFonts w:ascii="Times New Roman" w:hAnsi="Times New Roman" w:hint="eastAsia"/>
                <w:lang w:eastAsia="zh-HK"/>
              </w:rPr>
              <w:t>類及</w:t>
            </w:r>
            <w:proofErr w:type="gramStart"/>
            <w:r>
              <w:rPr>
                <w:rFonts w:ascii="Times New Roman" w:hAnsi="Times New Roman" w:hint="eastAsia"/>
                <w:lang w:eastAsia="zh-HK"/>
              </w:rPr>
              <w:t>資材</w:t>
            </w:r>
            <w:r w:rsidRPr="00630DA1">
              <w:rPr>
                <w:rFonts w:ascii="Times New Roman" w:hAnsi="Times New Roman" w:hint="eastAsia"/>
              </w:rPr>
              <w:t>類</w:t>
            </w:r>
            <w:proofErr w:type="gramEnd"/>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630DA1">
              <w:rPr>
                <w:rFonts w:hint="eastAsia"/>
                <w:sz w:val="23"/>
                <w:szCs w:val="23"/>
              </w:rPr>
              <w:t>鑑別名稱，每題作答時間為</w:t>
            </w:r>
            <w:r w:rsidRPr="00630DA1">
              <w:rPr>
                <w:rFonts w:ascii="Times New Roman" w:hAnsi="Times New Roman" w:cs="Times New Roman"/>
                <w:sz w:val="23"/>
                <w:szCs w:val="23"/>
              </w:rPr>
              <w:t>30</w:t>
            </w:r>
            <w:r w:rsidRPr="00630DA1">
              <w:rPr>
                <w:rFonts w:hint="eastAsia"/>
                <w:sz w:val="23"/>
                <w:szCs w:val="23"/>
              </w:rPr>
              <w:t>秒，題目共</w:t>
            </w:r>
            <w:r w:rsidRPr="00630DA1">
              <w:rPr>
                <w:rFonts w:ascii="Times New Roman" w:hAnsi="Times New Roman" w:cs="Times New Roman"/>
                <w:sz w:val="23"/>
                <w:szCs w:val="23"/>
              </w:rPr>
              <w:t>50</w:t>
            </w:r>
            <w:r w:rsidRPr="00630DA1">
              <w:rPr>
                <w:rFonts w:hint="eastAsia"/>
                <w:sz w:val="23"/>
                <w:szCs w:val="23"/>
              </w:rPr>
              <w:t>題，測驗時間總共</w:t>
            </w:r>
            <w:r w:rsidRPr="00630DA1">
              <w:rPr>
                <w:rFonts w:ascii="Times New Roman" w:hAnsi="Times New Roman" w:cs="Times New Roman"/>
                <w:sz w:val="23"/>
                <w:szCs w:val="23"/>
              </w:rPr>
              <w:t>25</w:t>
            </w:r>
            <w:r w:rsidRPr="00630DA1">
              <w:rPr>
                <w:rFonts w:hint="eastAsia"/>
                <w:sz w:val="23"/>
                <w:szCs w:val="23"/>
              </w:rPr>
              <w:t>分鐘。</w:t>
            </w:r>
            <w:r w:rsidRPr="00630DA1">
              <w:rPr>
                <w:rFonts w:ascii="Times New Roman" w:hAnsi="Times New Roman" w:hint="eastAsia"/>
              </w:rPr>
              <w:t>試題範例如下：</w:t>
            </w:r>
          </w:p>
          <w:tbl>
            <w:tblPr>
              <w:tblW w:w="0" w:type="auto"/>
              <w:tblLook w:val="00A0" w:firstRow="1" w:lastRow="0" w:firstColumn="1" w:lastColumn="0" w:noHBand="0" w:noVBand="0"/>
            </w:tblPr>
            <w:tblGrid>
              <w:gridCol w:w="2456"/>
              <w:gridCol w:w="2457"/>
              <w:gridCol w:w="2457"/>
            </w:tblGrid>
            <w:tr w:rsidR="00396D92" w:rsidRPr="00630DA1">
              <w:tc>
                <w:tcPr>
                  <w:tcW w:w="2456" w:type="dxa"/>
                  <w:vAlign w:val="center"/>
                </w:tcPr>
                <w:p w:rsidR="00396D92" w:rsidRPr="00630DA1" w:rsidRDefault="00AE2190" w:rsidP="00630DA1">
                  <w:pPr>
                    <w:pStyle w:val="Default"/>
                    <w:jc w:val="center"/>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ttp://member.healthyd.com/attachment/201408/12/5952_1407822330H3kw.jpg" style="width:98.25pt;height:75.65pt;visibility:visible">
                        <v:imagedata r:id="rId8" o:title=""/>
                      </v:shape>
                    </w:pict>
                  </w:r>
                </w:p>
              </w:tc>
              <w:tc>
                <w:tcPr>
                  <w:tcW w:w="2457" w:type="dxa"/>
                  <w:vAlign w:val="center"/>
                </w:tcPr>
                <w:p w:rsidR="00396D92" w:rsidRPr="00630DA1" w:rsidRDefault="00AE2190" w:rsidP="00630DA1">
                  <w:pPr>
                    <w:pStyle w:val="Default"/>
                    <w:jc w:val="center"/>
                    <w:rPr>
                      <w:rFonts w:ascii="Times New Roman" w:hAnsi="Times New Roman" w:cs="Times New Roman"/>
                    </w:rPr>
                  </w:pPr>
                  <w:r>
                    <w:rPr>
                      <w:rFonts w:ascii="Times New Roman" w:hAnsi="Times New Roman" w:cs="Times New Roman"/>
                      <w:noProof/>
                    </w:rPr>
                    <w:pict>
                      <v:shape id="Picture 2" o:spid="_x0000_i1026" type="#_x0000_t75" alt="http://blog.sina.com.tw/myimages/195/52931/images/20080112212843033.jpg" style="width:102.5pt;height:77.5pt;visibility:visible">
                        <v:imagedata r:id="rId9" o:title=""/>
                      </v:shape>
                    </w:pict>
                  </w:r>
                </w:p>
              </w:tc>
              <w:tc>
                <w:tcPr>
                  <w:tcW w:w="2457" w:type="dxa"/>
                  <w:vAlign w:val="center"/>
                </w:tcPr>
                <w:p w:rsidR="00396D92" w:rsidRPr="00630DA1" w:rsidRDefault="00AE2190" w:rsidP="00630DA1">
                  <w:pPr>
                    <w:pStyle w:val="Default"/>
                    <w:jc w:val="center"/>
                    <w:rPr>
                      <w:rFonts w:ascii="Times New Roman" w:hAnsi="Times New Roman" w:cs="Times New Roman"/>
                    </w:rPr>
                  </w:pPr>
                  <w:r>
                    <w:rPr>
                      <w:rFonts w:ascii="Times New Roman" w:hAnsi="Times New Roman" w:cs="Times New Roman"/>
                      <w:noProof/>
                    </w:rPr>
                    <w:pict>
                      <v:shape id="Picture 8" o:spid="_x0000_i1027" type="#_x0000_t75" alt="http://farm8.static.flickr.com/7110/6898692646_a183f59e58_b.jpg" style="width:97.65pt;height:75.05pt;visibility:visible">
                        <v:imagedata r:id="rId10" o:title="" cropright="9306f"/>
                      </v:shape>
                    </w:pict>
                  </w:r>
                </w:p>
              </w:tc>
            </w:tr>
            <w:tr w:rsidR="00396D92" w:rsidRPr="00630DA1">
              <w:tc>
                <w:tcPr>
                  <w:tcW w:w="2456"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1</w:t>
                  </w:r>
                  <w:r w:rsidRPr="00630DA1">
                    <w:rPr>
                      <w:rFonts w:ascii="Times New Roman" w:hAnsi="Times New Roman" w:hint="eastAsia"/>
                    </w:rPr>
                    <w:t>：火龍果</w:t>
                  </w:r>
                </w:p>
              </w:tc>
              <w:tc>
                <w:tcPr>
                  <w:tcW w:w="2457"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2</w:t>
                  </w:r>
                  <w:r w:rsidRPr="00630DA1">
                    <w:rPr>
                      <w:rFonts w:ascii="Times New Roman" w:hAnsi="Times New Roman" w:hint="eastAsia"/>
                    </w:rPr>
                    <w:t>：蘿蔔</w:t>
                  </w:r>
                </w:p>
              </w:tc>
              <w:tc>
                <w:tcPr>
                  <w:tcW w:w="2457"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3</w:t>
                  </w:r>
                  <w:r w:rsidRPr="00630DA1">
                    <w:rPr>
                      <w:rFonts w:ascii="Times New Roman" w:hAnsi="Times New Roman" w:hint="eastAsia"/>
                    </w:rPr>
                    <w:t>：玫瑰</w:t>
                  </w:r>
                </w:p>
              </w:tc>
            </w:tr>
          </w:tbl>
          <w:p w:rsidR="00396D92" w:rsidRPr="00630DA1" w:rsidRDefault="00396D92" w:rsidP="00F96C00">
            <w:pPr>
              <w:pStyle w:val="Default"/>
              <w:spacing w:beforeLines="50" w:before="180"/>
              <w:ind w:left="480"/>
              <w:rPr>
                <w:rFonts w:ascii="Times New Roman" w:hAnsi="Times New Roman" w:cs="Times New Roman"/>
              </w:rPr>
            </w:pPr>
          </w:p>
        </w:tc>
      </w:tr>
      <w:tr w:rsidR="00396D92" w:rsidRPr="00630DA1" w:rsidTr="00B8469F">
        <w:trPr>
          <w:trHeight w:val="900"/>
        </w:trPr>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lastRenderedPageBreak/>
              <w:t>術科評量規範</w:t>
            </w:r>
          </w:p>
        </w:tc>
        <w:tc>
          <w:tcPr>
            <w:tcW w:w="7601" w:type="dxa"/>
            <w:gridSpan w:val="3"/>
            <w:vAlign w:val="center"/>
          </w:tcPr>
          <w:p w:rsidR="00396D92" w:rsidRPr="00B8469F" w:rsidRDefault="00396D92" w:rsidP="00B8469F">
            <w:pPr>
              <w:pStyle w:val="Default"/>
              <w:jc w:val="both"/>
              <w:rPr>
                <w:rFonts w:ascii="Times New Roman" w:hAnsi="Times New Roman" w:cs="Times New Roman"/>
              </w:rPr>
            </w:pPr>
            <w:r w:rsidRPr="00630DA1">
              <w:rPr>
                <w:rFonts w:ascii="Times New Roman" w:hAnsi="Times New Roman" w:hint="eastAsia"/>
              </w:rPr>
              <w:t>農業相關實務識別，呈現學生對農業類科基礎植物</w:t>
            </w:r>
            <w:r>
              <w:rPr>
                <w:rFonts w:ascii="Times New Roman" w:hAnsi="Times New Roman" w:hint="eastAsia"/>
                <w:lang w:eastAsia="zh-HK"/>
              </w:rPr>
              <w:t>與資材</w:t>
            </w:r>
            <w:r w:rsidRPr="00630DA1">
              <w:rPr>
                <w:rFonts w:ascii="Times New Roman" w:hAnsi="Times New Roman" w:hint="eastAsia"/>
              </w:rPr>
              <w:t>等相關材料之涉略知識的廣度與正確性熟練度。</w:t>
            </w:r>
          </w:p>
        </w:tc>
      </w:tr>
      <w:tr w:rsidR="00396D92" w:rsidRPr="00630DA1" w:rsidTr="00674342">
        <w:trPr>
          <w:trHeight w:val="2708"/>
        </w:trPr>
        <w:tc>
          <w:tcPr>
            <w:tcW w:w="1985" w:type="dxa"/>
            <w:vAlign w:val="center"/>
          </w:tcPr>
          <w:p w:rsidR="00396D92" w:rsidRPr="00F96C00" w:rsidRDefault="00396D92" w:rsidP="00F96C00">
            <w:pPr>
              <w:pStyle w:val="Default"/>
              <w:spacing w:line="320" w:lineRule="exact"/>
              <w:jc w:val="center"/>
              <w:rPr>
                <w:rFonts w:ascii="Times New Roman" w:hAnsi="Times New Roman" w:cs="Times New Roman"/>
                <w:w w:val="90"/>
              </w:rPr>
            </w:pPr>
            <w:r w:rsidRPr="00F96C00">
              <w:rPr>
                <w:rFonts w:ascii="Times New Roman" w:hAnsi="Times New Roman" w:hint="eastAsia"/>
                <w:w w:val="90"/>
              </w:rPr>
              <w:t>術科測驗評分標準</w:t>
            </w:r>
          </w:p>
        </w:tc>
        <w:tc>
          <w:tcPr>
            <w:tcW w:w="7601" w:type="dxa"/>
            <w:gridSpan w:val="3"/>
          </w:tcPr>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評分標準：</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識別共</w:t>
            </w:r>
            <w:r w:rsidRPr="00630DA1">
              <w:rPr>
                <w:rFonts w:ascii="Times New Roman" w:hAnsi="Times New Roman" w:cs="Times New Roman"/>
              </w:rPr>
              <w:t>50</w:t>
            </w:r>
            <w:r w:rsidRPr="00630DA1">
              <w:rPr>
                <w:rFonts w:ascii="Times New Roman" w:hAnsi="Times New Roman" w:hint="eastAsia"/>
              </w:rPr>
              <w:t>題，答對</w:t>
            </w:r>
            <w:r w:rsidRPr="00630DA1">
              <w:rPr>
                <w:rFonts w:ascii="Times New Roman" w:hAnsi="Times New Roman" w:cs="Times New Roman"/>
              </w:rPr>
              <w:t>1</w:t>
            </w:r>
            <w:proofErr w:type="gramStart"/>
            <w:r w:rsidRPr="00630DA1">
              <w:rPr>
                <w:rFonts w:ascii="Times New Roman" w:hAnsi="Times New Roman" w:hint="eastAsia"/>
              </w:rPr>
              <w:t>題得</w:t>
            </w:r>
            <w:r w:rsidRPr="00630DA1">
              <w:rPr>
                <w:rFonts w:ascii="Times New Roman" w:hAnsi="Times New Roman" w:cs="Times New Roman"/>
              </w:rPr>
              <w:t>2</w:t>
            </w:r>
            <w:r w:rsidRPr="00630DA1">
              <w:rPr>
                <w:rFonts w:ascii="Times New Roman" w:hAnsi="Times New Roman" w:hint="eastAsia"/>
              </w:rPr>
              <w:t>分</w:t>
            </w:r>
            <w:proofErr w:type="gramEnd"/>
            <w:r w:rsidRPr="00630DA1">
              <w:rPr>
                <w:rFonts w:ascii="Times New Roman" w:hAnsi="Times New Roman" w:hint="eastAsia"/>
              </w:rPr>
              <w:t>，共</w:t>
            </w:r>
            <w:r w:rsidRPr="00630DA1">
              <w:rPr>
                <w:rFonts w:ascii="Times New Roman" w:hAnsi="Times New Roman" w:cs="Times New Roman"/>
              </w:rPr>
              <w:t>100</w:t>
            </w:r>
            <w:r w:rsidRPr="00630DA1">
              <w:rPr>
                <w:rFonts w:ascii="Times New Roman" w:hAnsi="Times New Roman" w:hint="eastAsia"/>
              </w:rPr>
              <w:t>分。</w:t>
            </w:r>
            <w:r w:rsidRPr="005F4AFE">
              <w:rPr>
                <w:rFonts w:ascii="Times New Roman" w:hAnsi="Times New Roman" w:hint="eastAsia"/>
              </w:rPr>
              <w:t>名稱需與題庫相同，俗名或其他名稱均不予計分。</w:t>
            </w:r>
          </w:p>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測驗方式：</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5F4AFE">
              <w:rPr>
                <w:rFonts w:ascii="Times New Roman" w:hAnsi="Times New Roman" w:hint="eastAsia"/>
              </w:rPr>
              <w:t>鑑別植物名稱，每題作答時間為</w:t>
            </w:r>
            <w:r w:rsidRPr="00630DA1">
              <w:rPr>
                <w:rFonts w:ascii="Times New Roman" w:hAnsi="Times New Roman" w:cs="Times New Roman"/>
              </w:rPr>
              <w:t>30</w:t>
            </w:r>
            <w:r w:rsidRPr="005F4AFE">
              <w:rPr>
                <w:rFonts w:ascii="Times New Roman" w:hAnsi="Times New Roman" w:hint="eastAsia"/>
              </w:rPr>
              <w:t>秒，</w:t>
            </w:r>
            <w:r w:rsidRPr="00630DA1">
              <w:rPr>
                <w:rFonts w:ascii="Times New Roman" w:hAnsi="Times New Roman" w:hint="eastAsia"/>
              </w:rPr>
              <w:t>共計</w:t>
            </w:r>
            <w:r w:rsidRPr="00630DA1">
              <w:rPr>
                <w:rFonts w:ascii="Times New Roman" w:hAnsi="Times New Roman" w:cs="Times New Roman"/>
              </w:rPr>
              <w:t>25</w:t>
            </w:r>
            <w:r w:rsidRPr="00630DA1">
              <w:rPr>
                <w:rFonts w:ascii="Times New Roman" w:hAnsi="Times New Roman" w:hint="eastAsia"/>
              </w:rPr>
              <w:t>分鐘</w:t>
            </w:r>
            <w:r w:rsidRPr="005F4AFE">
              <w:rPr>
                <w:rFonts w:ascii="Times New Roman" w:hAnsi="Times New Roman" w:hint="eastAsia"/>
              </w:rPr>
              <w:t>，考生須於時限內寫出正確名稱。</w:t>
            </w:r>
            <w:bookmarkStart w:id="0" w:name="_GoBack"/>
            <w:bookmarkEnd w:id="0"/>
          </w:p>
          <w:p w:rsidR="00396D92" w:rsidRPr="00630DA1" w:rsidRDefault="00B8469F" w:rsidP="005F4AFE">
            <w:pPr>
              <w:pStyle w:val="Default"/>
              <w:numPr>
                <w:ilvl w:val="0"/>
                <w:numId w:val="9"/>
              </w:numPr>
              <w:ind w:left="605" w:hanging="605"/>
              <w:rPr>
                <w:rFonts w:ascii="Times New Roman" w:hAnsi="Times New Roman" w:cs="Times New Roman"/>
              </w:rPr>
            </w:pPr>
            <w:r w:rsidRPr="00AE2190">
              <w:rPr>
                <w:rFonts w:ascii="Times New Roman" w:hAnsi="Times New Roman" w:hint="eastAsia"/>
              </w:rPr>
              <w:t>識別題庫</w:t>
            </w:r>
            <w:r w:rsidRPr="00AE2190">
              <w:rPr>
                <w:rFonts w:ascii="Times New Roman" w:hAnsi="Times New Roman" w:cs="Times New Roman" w:hint="eastAsia"/>
              </w:rPr>
              <w:t>將於測驗前一個月</w:t>
            </w:r>
            <w:r w:rsidRPr="00AE2190">
              <w:rPr>
                <w:rFonts w:ascii="Times New Roman" w:hAnsi="Times New Roman" w:cs="Times New Roman" w:hint="eastAsia"/>
              </w:rPr>
              <w:t>3</w:t>
            </w:r>
            <w:r w:rsidRPr="00AE2190">
              <w:rPr>
                <w:rFonts w:ascii="Times New Roman" w:hAnsi="Times New Roman" w:cs="Times New Roman" w:hint="eastAsia"/>
              </w:rPr>
              <w:t>月</w:t>
            </w:r>
            <w:r w:rsidRPr="00AE2190">
              <w:rPr>
                <w:rFonts w:ascii="Times New Roman" w:hAnsi="Times New Roman" w:cs="Times New Roman" w:hint="eastAsia"/>
              </w:rPr>
              <w:t>27</w:t>
            </w:r>
            <w:r w:rsidRPr="00AE2190">
              <w:rPr>
                <w:rFonts w:ascii="Times New Roman" w:hAnsi="Times New Roman" w:cs="Times New Roman" w:hint="eastAsia"/>
              </w:rPr>
              <w:t>日</w:t>
            </w:r>
            <w:r w:rsidRPr="00AE2190">
              <w:rPr>
                <w:rFonts w:ascii="Times New Roman" w:hAnsi="Times New Roman" w:cs="Times New Roman" w:hint="eastAsia"/>
              </w:rPr>
              <w:t>(</w:t>
            </w:r>
            <w:r w:rsidRPr="00AE2190">
              <w:rPr>
                <w:rFonts w:ascii="Times New Roman" w:hAnsi="Times New Roman" w:cs="Times New Roman" w:hint="eastAsia"/>
              </w:rPr>
              <w:t>星期三</w:t>
            </w:r>
            <w:r w:rsidRPr="00AE2190">
              <w:rPr>
                <w:rFonts w:ascii="Times New Roman" w:hAnsi="Times New Roman" w:cs="Times New Roman" w:hint="eastAsia"/>
              </w:rPr>
              <w:t>)</w:t>
            </w:r>
            <w:r w:rsidRPr="00AE2190">
              <w:rPr>
                <w:rFonts w:ascii="Times New Roman" w:hAnsi="Times New Roman" w:cs="Times New Roman" w:hint="eastAsia"/>
              </w:rPr>
              <w:t>公告於本校網頁。</w:t>
            </w:r>
          </w:p>
        </w:tc>
      </w:tr>
    </w:tbl>
    <w:p w:rsidR="00396D92" w:rsidRDefault="00396D92" w:rsidP="00F14828">
      <w:pPr>
        <w:pStyle w:val="Default"/>
        <w:rPr>
          <w:rFonts w:cs="Times New Roman"/>
          <w:sz w:val="23"/>
          <w:szCs w:val="23"/>
        </w:rPr>
      </w:pPr>
    </w:p>
    <w:sectPr w:rsidR="00396D92" w:rsidSect="00B01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FF" w:rsidRDefault="002318FF" w:rsidP="00FE4754">
      <w:pPr>
        <w:rPr>
          <w:rFonts w:cs="Times New Roman"/>
        </w:rPr>
      </w:pPr>
      <w:r>
        <w:rPr>
          <w:rFonts w:cs="Times New Roman"/>
        </w:rPr>
        <w:separator/>
      </w:r>
    </w:p>
  </w:endnote>
  <w:endnote w:type="continuationSeparator" w:id="0">
    <w:p w:rsidR="002318FF" w:rsidRDefault="002318FF" w:rsidP="00FE47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FF" w:rsidRDefault="002318FF" w:rsidP="00FE4754">
      <w:pPr>
        <w:rPr>
          <w:rFonts w:cs="Times New Roman"/>
        </w:rPr>
      </w:pPr>
      <w:r>
        <w:rPr>
          <w:rFonts w:cs="Times New Roman"/>
        </w:rPr>
        <w:separator/>
      </w:r>
    </w:p>
  </w:footnote>
  <w:footnote w:type="continuationSeparator" w:id="0">
    <w:p w:rsidR="002318FF" w:rsidRDefault="002318FF" w:rsidP="00FE475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2A"/>
    <w:multiLevelType w:val="hybridMultilevel"/>
    <w:tmpl w:val="34028318"/>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85421C"/>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7444810"/>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1D8C2BAB"/>
    <w:multiLevelType w:val="hybridMultilevel"/>
    <w:tmpl w:val="0C92A1DE"/>
    <w:lvl w:ilvl="0" w:tplc="04090015">
      <w:start w:val="1"/>
      <w:numFmt w:val="taiwaneseCountingThousand"/>
      <w:lvlText w:val="%1、"/>
      <w:lvlJc w:val="left"/>
      <w:pPr>
        <w:ind w:left="480" w:hanging="480"/>
      </w:pPr>
      <w:rPr>
        <w:rFonts w:hint="default"/>
      </w:rPr>
    </w:lvl>
    <w:lvl w:ilvl="1" w:tplc="5BB832EE">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D1258EA"/>
    <w:multiLevelType w:val="hybridMultilevel"/>
    <w:tmpl w:val="9F5C189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C756AA4"/>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62D312C6"/>
    <w:multiLevelType w:val="hybridMultilevel"/>
    <w:tmpl w:val="174AC044"/>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4F31CA5"/>
    <w:multiLevelType w:val="multilevel"/>
    <w:tmpl w:val="174AC044"/>
    <w:lvl w:ilvl="0">
      <w:start w:val="1"/>
      <w:numFmt w:val="taiwaneseCountingThousand"/>
      <w:lvlText w:val="%1、"/>
      <w:lvlJc w:val="left"/>
      <w:pPr>
        <w:ind w:left="450" w:hanging="45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B207CC9"/>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794D435F"/>
    <w:multiLevelType w:val="hybridMultilevel"/>
    <w:tmpl w:val="A92EC254"/>
    <w:lvl w:ilvl="0" w:tplc="04090009">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4"/>
  </w:num>
  <w:num w:numId="2">
    <w:abstractNumId w:val="3"/>
  </w:num>
  <w:num w:numId="3">
    <w:abstractNumId w:val="8"/>
  </w:num>
  <w:num w:numId="4">
    <w:abstractNumId w:val="1"/>
  </w:num>
  <w:num w:numId="5">
    <w:abstractNumId w:val="2"/>
  </w:num>
  <w:num w:numId="6">
    <w:abstractNumId w:val="5"/>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bordersDoNotSurroundFooter/>
  <w:proofState w:spelling="clean" w:grammar="clean"/>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828"/>
    <w:rsid w:val="0009313E"/>
    <w:rsid w:val="00155B8D"/>
    <w:rsid w:val="001B6504"/>
    <w:rsid w:val="002318FF"/>
    <w:rsid w:val="00246A6F"/>
    <w:rsid w:val="002D55B0"/>
    <w:rsid w:val="00396D92"/>
    <w:rsid w:val="004575A8"/>
    <w:rsid w:val="004576A0"/>
    <w:rsid w:val="00496019"/>
    <w:rsid w:val="004E1BCF"/>
    <w:rsid w:val="004E50C2"/>
    <w:rsid w:val="00590D70"/>
    <w:rsid w:val="005F4AFE"/>
    <w:rsid w:val="00615FA1"/>
    <w:rsid w:val="00630DA1"/>
    <w:rsid w:val="00674342"/>
    <w:rsid w:val="00674D8A"/>
    <w:rsid w:val="007729E0"/>
    <w:rsid w:val="007C01B3"/>
    <w:rsid w:val="00857A6C"/>
    <w:rsid w:val="008C6C84"/>
    <w:rsid w:val="00907FDD"/>
    <w:rsid w:val="00956762"/>
    <w:rsid w:val="00973FEB"/>
    <w:rsid w:val="009C1269"/>
    <w:rsid w:val="00A11E75"/>
    <w:rsid w:val="00A322EF"/>
    <w:rsid w:val="00AA726B"/>
    <w:rsid w:val="00AE2190"/>
    <w:rsid w:val="00AE74B7"/>
    <w:rsid w:val="00B01C91"/>
    <w:rsid w:val="00B32806"/>
    <w:rsid w:val="00B70608"/>
    <w:rsid w:val="00B8469F"/>
    <w:rsid w:val="00BB4B61"/>
    <w:rsid w:val="00C04770"/>
    <w:rsid w:val="00C23144"/>
    <w:rsid w:val="00CB1977"/>
    <w:rsid w:val="00CD5759"/>
    <w:rsid w:val="00D00A8D"/>
    <w:rsid w:val="00DA5178"/>
    <w:rsid w:val="00E408EF"/>
    <w:rsid w:val="00F05EA3"/>
    <w:rsid w:val="00F14828"/>
    <w:rsid w:val="00F8045C"/>
    <w:rsid w:val="00F96C00"/>
    <w:rsid w:val="00FE47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108學年度高級中等學校特色招生專業群科甄選入學術科測驗內容審查表</dc:title>
  <dc:subject/>
  <dc:creator>user</dc:creator>
  <cp:keywords/>
  <dc:description/>
  <cp:lastModifiedBy>HLAUser</cp:lastModifiedBy>
  <cp:revision>9</cp:revision>
  <dcterms:created xsi:type="dcterms:W3CDTF">2018-11-13T02:52:00Z</dcterms:created>
  <dcterms:modified xsi:type="dcterms:W3CDTF">2018-11-28T07:11:00Z</dcterms:modified>
</cp:coreProperties>
</file>