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60" w:rsidRPr="00844C8A" w:rsidRDefault="005A1C60" w:rsidP="00BA30D8">
      <w:pPr>
        <w:adjustRightInd w:val="0"/>
        <w:snapToGrid w:val="0"/>
        <w:spacing w:line="500" w:lineRule="exact"/>
        <w:ind w:firstLine="3640"/>
        <w:rPr>
          <w:rFonts w:ascii="標楷體" w:eastAsia="標楷體" w:hAnsi="標楷體" w:hint="eastAsia"/>
          <w:b/>
          <w:sz w:val="40"/>
          <w:szCs w:val="32"/>
        </w:rPr>
      </w:pPr>
      <w:r w:rsidRPr="00844C8A">
        <w:rPr>
          <w:rFonts w:ascii="標楷體" w:eastAsia="標楷體" w:hAnsi="標楷體" w:hint="eastAsia"/>
          <w:b/>
          <w:sz w:val="40"/>
          <w:szCs w:val="32"/>
        </w:rPr>
        <w:t>花蓮縣</w:t>
      </w:r>
      <w:r w:rsidRPr="00844C8A">
        <w:rPr>
          <w:rFonts w:ascii="標楷體" w:eastAsia="標楷體" w:hAnsi="標楷體"/>
          <w:b/>
          <w:sz w:val="40"/>
          <w:szCs w:val="32"/>
        </w:rPr>
        <w:t>衛生局</w:t>
      </w:r>
    </w:p>
    <w:p w:rsidR="005104A7" w:rsidRPr="00844C8A" w:rsidRDefault="005104A7" w:rsidP="005104A7">
      <w:pPr>
        <w:adjustRightInd w:val="0"/>
        <w:snapToGrid w:val="0"/>
        <w:spacing w:line="500" w:lineRule="exact"/>
        <w:jc w:val="center"/>
        <w:rPr>
          <w:rFonts w:ascii="標楷體" w:eastAsia="標楷體" w:hAnsi="標楷體" w:hint="eastAsia"/>
          <w:b/>
          <w:sz w:val="40"/>
          <w:szCs w:val="32"/>
        </w:rPr>
      </w:pPr>
      <w:r w:rsidRPr="00844C8A">
        <w:rPr>
          <w:rFonts w:ascii="標楷體" w:eastAsia="標楷體" w:hAnsi="標楷體" w:hint="eastAsia"/>
          <w:b/>
          <w:sz w:val="40"/>
          <w:szCs w:val="32"/>
        </w:rPr>
        <w:t>107年度幸福捕手-心理健康促進講座申請簡章</w:t>
      </w:r>
    </w:p>
    <w:p w:rsidR="00BA30D8" w:rsidRPr="00CF6E3C" w:rsidRDefault="00BA30D8" w:rsidP="00BA30D8">
      <w:pPr>
        <w:adjustRightInd w:val="0"/>
        <w:snapToGrid w:val="0"/>
        <w:spacing w:line="500" w:lineRule="exact"/>
        <w:jc w:val="center"/>
        <w:rPr>
          <w:rFonts w:ascii="標楷體" w:eastAsia="標楷體" w:hAnsi="標楷體" w:hint="eastAsia"/>
          <w:sz w:val="32"/>
          <w:szCs w:val="32"/>
        </w:rPr>
      </w:pPr>
    </w:p>
    <w:p w:rsidR="005A1C60" w:rsidRPr="00BA30D8" w:rsidRDefault="005A1C60" w:rsidP="00BA30D8">
      <w:pPr>
        <w:numPr>
          <w:ilvl w:val="0"/>
          <w:numId w:val="1"/>
        </w:num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sz w:val="28"/>
          <w:szCs w:val="28"/>
          <w:shd w:val="pct15" w:color="auto" w:fill="FFFFFF"/>
        </w:rPr>
        <w:t>依據</w:t>
      </w:r>
      <w:r w:rsidRPr="00BA30D8">
        <w:rPr>
          <w:rFonts w:ascii="標楷體" w:eastAsia="標楷體" w:hAnsi="標楷體" w:hint="eastAsia"/>
          <w:bCs/>
          <w:sz w:val="28"/>
          <w:szCs w:val="28"/>
        </w:rPr>
        <w:t>：</w:t>
      </w:r>
      <w:r w:rsidR="00926A51" w:rsidRPr="00BA30D8">
        <w:rPr>
          <w:rFonts w:ascii="標楷體" w:eastAsia="標楷體" w:hAnsi="標楷體" w:hint="eastAsia"/>
          <w:bCs/>
          <w:sz w:val="28"/>
          <w:szCs w:val="28"/>
        </w:rPr>
        <w:t>依據精神衛生法第7條暨</w:t>
      </w:r>
      <w:r w:rsidR="00615E89">
        <w:rPr>
          <w:rFonts w:ascii="標楷體" w:eastAsia="標楷體" w:hAnsi="標楷體" w:hint="eastAsia"/>
          <w:bCs/>
          <w:sz w:val="28"/>
          <w:szCs w:val="28"/>
        </w:rPr>
        <w:t>107</w:t>
      </w:r>
      <w:r w:rsidR="00926A51" w:rsidRPr="00BA30D8">
        <w:rPr>
          <w:rFonts w:ascii="標楷體" w:eastAsia="標楷體" w:hAnsi="標楷體" w:hint="eastAsia"/>
          <w:bCs/>
          <w:sz w:val="28"/>
          <w:szCs w:val="28"/>
        </w:rPr>
        <w:t>年度「推動心理健康網計畫」辦理。</w:t>
      </w:r>
      <w:r w:rsidRPr="00BA30D8">
        <w:rPr>
          <w:rFonts w:ascii="標楷體" w:eastAsia="標楷體" w:hAnsi="標楷體" w:hint="eastAsia"/>
          <w:bCs/>
          <w:sz w:val="28"/>
          <w:szCs w:val="28"/>
        </w:rPr>
        <w:t xml:space="preserve"> </w:t>
      </w:r>
    </w:p>
    <w:p w:rsidR="005A1C60" w:rsidRPr="00BA30D8" w:rsidRDefault="005A1C60" w:rsidP="00BA30D8">
      <w:pPr>
        <w:numPr>
          <w:ilvl w:val="0"/>
          <w:numId w:val="1"/>
        </w:numPr>
        <w:adjustRightInd w:val="0"/>
        <w:snapToGrid w:val="0"/>
        <w:spacing w:line="500" w:lineRule="exact"/>
        <w:ind w:left="0" w:firstLine="0"/>
        <w:rPr>
          <w:rFonts w:ascii="標楷體" w:eastAsia="標楷體" w:hAnsi="標楷體" w:hint="eastAsia"/>
          <w:bCs/>
          <w:sz w:val="28"/>
          <w:szCs w:val="28"/>
        </w:rPr>
      </w:pPr>
      <w:r w:rsidRPr="00BA30D8">
        <w:rPr>
          <w:rFonts w:eastAsia="標楷體" w:hint="eastAsia"/>
          <w:bCs/>
          <w:sz w:val="28"/>
          <w:szCs w:val="28"/>
          <w:shd w:val="pct15" w:color="auto" w:fill="FFFFFF"/>
        </w:rPr>
        <w:t>目標</w:t>
      </w:r>
      <w:r w:rsidRPr="00BA30D8">
        <w:rPr>
          <w:rFonts w:eastAsia="標楷體" w:hint="eastAsia"/>
          <w:bCs/>
          <w:sz w:val="28"/>
          <w:szCs w:val="28"/>
        </w:rPr>
        <w:t>：</w:t>
      </w:r>
    </w:p>
    <w:p w:rsidR="00003D87" w:rsidRPr="00BA30D8" w:rsidRDefault="00003D87" w:rsidP="00BA30D8">
      <w:pPr>
        <w:pStyle w:val="a9"/>
        <w:spacing w:line="500" w:lineRule="exact"/>
        <w:ind w:left="0" w:firstLine="0"/>
        <w:rPr>
          <w:rFonts w:hint="eastAsia"/>
          <w:sz w:val="28"/>
          <w:szCs w:val="28"/>
        </w:rPr>
      </w:pPr>
      <w:r w:rsidRPr="00BA30D8">
        <w:rPr>
          <w:rFonts w:hint="eastAsia"/>
          <w:sz w:val="28"/>
          <w:szCs w:val="28"/>
        </w:rPr>
        <w:t xml:space="preserve">     依據公共衛生三段五級的概念，在健康促進層次，著重於心理健康衛生教</w:t>
      </w:r>
    </w:p>
    <w:p w:rsidR="00003D87" w:rsidRPr="00BA30D8" w:rsidRDefault="00003D87" w:rsidP="00BA30D8">
      <w:pPr>
        <w:pStyle w:val="a9"/>
        <w:spacing w:line="500" w:lineRule="exact"/>
        <w:ind w:left="0" w:firstLine="0"/>
        <w:rPr>
          <w:rFonts w:hint="eastAsia"/>
          <w:sz w:val="28"/>
          <w:szCs w:val="28"/>
        </w:rPr>
      </w:pPr>
      <w:r w:rsidRPr="00BA30D8">
        <w:rPr>
          <w:rFonts w:hint="eastAsia"/>
          <w:sz w:val="28"/>
          <w:szCs w:val="28"/>
        </w:rPr>
        <w:t xml:space="preserve">     育等服務，目的在增進國民心理健康知能，推動不同族群、場域之心理健</w:t>
      </w:r>
    </w:p>
    <w:p w:rsidR="00003D87" w:rsidRPr="00BA30D8" w:rsidRDefault="00003D87" w:rsidP="00BA30D8">
      <w:pPr>
        <w:pStyle w:val="a9"/>
        <w:spacing w:line="500" w:lineRule="exact"/>
        <w:ind w:left="0" w:firstLine="0"/>
        <w:rPr>
          <w:rFonts w:hint="eastAsia"/>
          <w:sz w:val="28"/>
          <w:szCs w:val="28"/>
        </w:rPr>
      </w:pPr>
      <w:r w:rsidRPr="00BA30D8">
        <w:rPr>
          <w:rFonts w:hint="eastAsia"/>
          <w:sz w:val="28"/>
          <w:szCs w:val="28"/>
        </w:rPr>
        <w:t xml:space="preserve">     康促進工作，建立優質心理健康文化，以提升民眾心理健康、生活效能與</w:t>
      </w:r>
    </w:p>
    <w:p w:rsidR="005A1C60" w:rsidRPr="00BA30D8" w:rsidRDefault="00003D87" w:rsidP="00BA30D8">
      <w:pPr>
        <w:pStyle w:val="a9"/>
        <w:spacing w:line="500" w:lineRule="exact"/>
        <w:ind w:left="0" w:firstLine="0"/>
        <w:rPr>
          <w:rFonts w:hint="eastAsia"/>
          <w:sz w:val="28"/>
          <w:szCs w:val="28"/>
        </w:rPr>
      </w:pPr>
      <w:r w:rsidRPr="00BA30D8">
        <w:rPr>
          <w:rFonts w:hint="eastAsia"/>
          <w:sz w:val="28"/>
          <w:szCs w:val="28"/>
        </w:rPr>
        <w:t xml:space="preserve">     優質生活</w:t>
      </w:r>
      <w:r w:rsidR="005A1C60" w:rsidRPr="00BA30D8">
        <w:rPr>
          <w:rFonts w:hint="eastAsia"/>
          <w:sz w:val="28"/>
          <w:szCs w:val="28"/>
        </w:rPr>
        <w:t>。</w:t>
      </w:r>
    </w:p>
    <w:p w:rsidR="00D74CCC" w:rsidRPr="00BA30D8" w:rsidRDefault="00D74CCC" w:rsidP="00BA30D8">
      <w:pPr>
        <w:numPr>
          <w:ilvl w:val="0"/>
          <w:numId w:val="1"/>
        </w:numPr>
        <w:adjustRightInd w:val="0"/>
        <w:snapToGrid w:val="0"/>
        <w:spacing w:line="500" w:lineRule="exact"/>
        <w:ind w:left="0" w:firstLine="0"/>
        <w:rPr>
          <w:rFonts w:ascii="標楷體" w:eastAsia="標楷體" w:hAnsi="標楷體" w:hint="eastAsia"/>
          <w:bCs/>
          <w:sz w:val="28"/>
          <w:szCs w:val="28"/>
        </w:rPr>
      </w:pPr>
      <w:r w:rsidRPr="00BA30D8">
        <w:rPr>
          <w:rFonts w:ascii="標楷體" w:eastAsia="標楷體" w:hAnsi="標楷體" w:hint="eastAsia"/>
          <w:sz w:val="28"/>
          <w:szCs w:val="28"/>
          <w:shd w:val="pct15" w:color="auto" w:fill="FFFFFF"/>
        </w:rPr>
        <w:t>指導</w:t>
      </w:r>
      <w:r w:rsidR="005A1C60" w:rsidRPr="00BA30D8">
        <w:rPr>
          <w:rFonts w:ascii="標楷體" w:eastAsia="標楷體" w:hAnsi="標楷體" w:hint="eastAsia"/>
          <w:sz w:val="28"/>
          <w:szCs w:val="28"/>
          <w:shd w:val="pct15" w:color="auto" w:fill="FFFFFF"/>
        </w:rPr>
        <w:t>單位</w:t>
      </w:r>
      <w:r w:rsidR="005A1C60" w:rsidRPr="00BA30D8">
        <w:rPr>
          <w:rFonts w:ascii="標楷體" w:eastAsia="標楷體" w:hAnsi="標楷體" w:hint="eastAsia"/>
          <w:bCs/>
          <w:sz w:val="28"/>
          <w:szCs w:val="28"/>
        </w:rPr>
        <w:t>：</w:t>
      </w:r>
      <w:r w:rsidRPr="00BA30D8">
        <w:rPr>
          <w:rFonts w:ascii="標楷體" w:eastAsia="標楷體" w:hAnsi="標楷體" w:hint="eastAsia"/>
          <w:bCs/>
          <w:sz w:val="28"/>
          <w:szCs w:val="28"/>
        </w:rPr>
        <w:t>衛生福利部</w:t>
      </w:r>
    </w:p>
    <w:p w:rsidR="005A1C60" w:rsidRPr="00BA30D8" w:rsidRDefault="00D74CCC" w:rsidP="00BA30D8">
      <w:p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sz w:val="28"/>
          <w:szCs w:val="28"/>
        </w:rPr>
        <w:t xml:space="preserve">     主辦單位：</w:t>
      </w:r>
      <w:r w:rsidR="005A1C60" w:rsidRPr="00BA30D8">
        <w:rPr>
          <w:rFonts w:ascii="標楷體" w:eastAsia="標楷體" w:hAnsi="標楷體" w:hint="eastAsia"/>
          <w:bCs/>
          <w:sz w:val="28"/>
          <w:szCs w:val="28"/>
        </w:rPr>
        <w:t>花蓮縣衛生局</w:t>
      </w:r>
    </w:p>
    <w:p w:rsidR="00003D87" w:rsidRPr="00BA30D8" w:rsidRDefault="00A24D0F" w:rsidP="00BA30D8">
      <w:p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bCs/>
          <w:sz w:val="28"/>
          <w:szCs w:val="28"/>
        </w:rPr>
        <w:t xml:space="preserve">     協辦單位：社團法人花蓮縣臨床心理師公會</w:t>
      </w:r>
      <w:r w:rsidR="00003D87" w:rsidRPr="00BA30D8">
        <w:rPr>
          <w:rFonts w:ascii="標楷體" w:eastAsia="標楷體" w:hAnsi="標楷體" w:hint="eastAsia"/>
          <w:bCs/>
          <w:sz w:val="28"/>
          <w:szCs w:val="28"/>
        </w:rPr>
        <w:t>、</w:t>
      </w:r>
    </w:p>
    <w:p w:rsidR="00A24D0F" w:rsidRPr="00BA30D8" w:rsidRDefault="00BA30D8" w:rsidP="00BA30D8">
      <w:p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bCs/>
          <w:sz w:val="28"/>
          <w:szCs w:val="28"/>
        </w:rPr>
        <w:t xml:space="preserve">               </w:t>
      </w:r>
      <w:r w:rsidR="00003D87" w:rsidRPr="00BA30D8">
        <w:rPr>
          <w:rFonts w:ascii="標楷體" w:eastAsia="標楷體" w:hAnsi="標楷體" w:hint="eastAsia"/>
          <w:bCs/>
          <w:sz w:val="28"/>
          <w:szCs w:val="28"/>
        </w:rPr>
        <w:t>社團法人花蓮縣諮商心理師公會</w:t>
      </w:r>
    </w:p>
    <w:p w:rsidR="00003D87" w:rsidRPr="00BA30D8" w:rsidRDefault="005A1C60" w:rsidP="00BA30D8">
      <w:pPr>
        <w:numPr>
          <w:ilvl w:val="0"/>
          <w:numId w:val="1"/>
        </w:num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bCs/>
          <w:sz w:val="28"/>
          <w:szCs w:val="28"/>
          <w:shd w:val="pct15" w:color="auto" w:fill="FFFFFF"/>
        </w:rPr>
        <w:t>實施對象</w:t>
      </w:r>
      <w:r w:rsidRPr="00BA30D8">
        <w:rPr>
          <w:rFonts w:ascii="標楷體" w:eastAsia="標楷體" w:hAnsi="標楷體" w:hint="eastAsia"/>
          <w:sz w:val="28"/>
          <w:szCs w:val="28"/>
        </w:rPr>
        <w:t>：</w:t>
      </w:r>
      <w:r w:rsidR="00003D87" w:rsidRPr="00BA30D8">
        <w:rPr>
          <w:rFonts w:ascii="標楷體" w:eastAsia="標楷體" w:hAnsi="標楷體" w:hint="eastAsia"/>
          <w:sz w:val="28"/>
          <w:szCs w:val="28"/>
        </w:rPr>
        <w:t xml:space="preserve">校園、職場、婦女(含孕產期)、部落、原住民、新住民、身 </w:t>
      </w:r>
    </w:p>
    <w:p w:rsidR="005A1C60" w:rsidRPr="00BA30D8" w:rsidRDefault="00003D87" w:rsidP="00BA30D8">
      <w:pPr>
        <w:adjustRightInd w:val="0"/>
        <w:snapToGrid w:val="0"/>
        <w:spacing w:line="500" w:lineRule="exact"/>
        <w:ind w:left="740"/>
        <w:rPr>
          <w:rFonts w:ascii="標楷體" w:eastAsia="標楷體" w:hAnsi="標楷體" w:hint="eastAsia"/>
          <w:bCs/>
          <w:sz w:val="28"/>
          <w:szCs w:val="28"/>
        </w:rPr>
      </w:pPr>
      <w:r w:rsidRPr="00BA30D8">
        <w:rPr>
          <w:rFonts w:ascii="標楷體" w:eastAsia="標楷體" w:hAnsi="標楷體" w:hint="eastAsia"/>
          <w:bCs/>
          <w:sz w:val="28"/>
          <w:szCs w:val="28"/>
        </w:rPr>
        <w:t xml:space="preserve">          </w:t>
      </w:r>
      <w:r w:rsidRPr="00BA30D8">
        <w:rPr>
          <w:rFonts w:ascii="標楷體" w:eastAsia="標楷體" w:hAnsi="標楷體" w:hint="eastAsia"/>
          <w:sz w:val="28"/>
          <w:szCs w:val="28"/>
        </w:rPr>
        <w:t>心障礙者</w:t>
      </w:r>
      <w:r w:rsidR="00A76342" w:rsidRPr="00BA30D8">
        <w:rPr>
          <w:rFonts w:ascii="標楷體" w:eastAsia="標楷體" w:hAnsi="標楷體" w:hint="eastAsia"/>
          <w:sz w:val="28"/>
          <w:szCs w:val="28"/>
        </w:rPr>
        <w:t>、長者及長期照顧者</w:t>
      </w:r>
      <w:r w:rsidRPr="00BA30D8">
        <w:rPr>
          <w:rFonts w:ascii="標楷體" w:eastAsia="標楷體" w:hAnsi="標楷體" w:hint="eastAsia"/>
          <w:sz w:val="28"/>
          <w:szCs w:val="28"/>
        </w:rPr>
        <w:t>等</w:t>
      </w:r>
      <w:r w:rsidR="00A76342" w:rsidRPr="00BA30D8">
        <w:rPr>
          <w:rFonts w:ascii="標楷體" w:eastAsia="標楷體" w:hAnsi="標楷體" w:hint="eastAsia"/>
          <w:sz w:val="28"/>
          <w:szCs w:val="28"/>
        </w:rPr>
        <w:t>。</w:t>
      </w:r>
    </w:p>
    <w:p w:rsidR="005A1C60" w:rsidRPr="00BA30D8" w:rsidRDefault="005A1C60" w:rsidP="00BA30D8">
      <w:pPr>
        <w:numPr>
          <w:ilvl w:val="0"/>
          <w:numId w:val="1"/>
        </w:numPr>
        <w:adjustRightInd w:val="0"/>
        <w:snapToGrid w:val="0"/>
        <w:spacing w:line="500" w:lineRule="exact"/>
        <w:ind w:left="0" w:firstLine="0"/>
        <w:rPr>
          <w:rFonts w:ascii="標楷體" w:eastAsia="標楷體" w:hAnsi="標楷體" w:hint="eastAsia"/>
          <w:sz w:val="28"/>
          <w:szCs w:val="28"/>
        </w:rPr>
      </w:pPr>
      <w:r w:rsidRPr="00BA30D8">
        <w:rPr>
          <w:rFonts w:ascii="標楷體" w:eastAsia="標楷體" w:hAnsi="標楷體" w:hint="eastAsia"/>
          <w:sz w:val="28"/>
          <w:szCs w:val="28"/>
          <w:shd w:val="pct15" w:color="auto" w:fill="FFFFFF"/>
        </w:rPr>
        <w:t>執行方法</w:t>
      </w:r>
      <w:r w:rsidRPr="00BA30D8">
        <w:rPr>
          <w:rFonts w:ascii="標楷體" w:eastAsia="標楷體" w:hAnsi="標楷體" w:hint="eastAsia"/>
          <w:sz w:val="28"/>
          <w:szCs w:val="28"/>
        </w:rPr>
        <w:t>：</w:t>
      </w:r>
    </w:p>
    <w:p w:rsidR="005A1C60" w:rsidRPr="00BA30D8" w:rsidRDefault="005A1C60" w:rsidP="00BA30D8">
      <w:pPr>
        <w:adjustRightInd w:val="0"/>
        <w:snapToGrid w:val="0"/>
        <w:spacing w:line="500" w:lineRule="exact"/>
        <w:ind w:left="780" w:hanging="780"/>
        <w:rPr>
          <w:rFonts w:eastAsia="標楷體" w:hint="eastAsia"/>
          <w:sz w:val="28"/>
          <w:szCs w:val="28"/>
        </w:rPr>
      </w:pPr>
      <w:r w:rsidRPr="00BA30D8">
        <w:rPr>
          <w:rFonts w:ascii="標楷體" w:eastAsia="標楷體" w:hAnsi="標楷體" w:hint="eastAsia"/>
          <w:bCs/>
          <w:sz w:val="28"/>
          <w:szCs w:val="28"/>
        </w:rPr>
        <w:t>（一）由本縣</w:t>
      </w:r>
      <w:r w:rsidR="00926A51" w:rsidRPr="00BA30D8">
        <w:rPr>
          <w:rFonts w:ascii="標楷體" w:eastAsia="標楷體" w:hAnsi="標楷體" w:hint="eastAsia"/>
          <w:bCs/>
          <w:sz w:val="28"/>
          <w:szCs w:val="28"/>
        </w:rPr>
        <w:t>場域(含</w:t>
      </w:r>
      <w:r w:rsidRPr="00BA30D8">
        <w:rPr>
          <w:rFonts w:ascii="標楷體" w:eastAsia="標楷體" w:hAnsi="標楷體" w:hint="eastAsia"/>
          <w:bCs/>
          <w:sz w:val="28"/>
          <w:szCs w:val="28"/>
        </w:rPr>
        <w:t>校園</w:t>
      </w:r>
      <w:r w:rsidR="00926A51" w:rsidRPr="00BA30D8">
        <w:rPr>
          <w:rFonts w:ascii="標楷體" w:eastAsia="標楷體" w:hAnsi="標楷體" w:hint="eastAsia"/>
          <w:bCs/>
          <w:sz w:val="28"/>
          <w:szCs w:val="28"/>
        </w:rPr>
        <w:t>、</w:t>
      </w:r>
      <w:r w:rsidRPr="00BA30D8">
        <w:rPr>
          <w:rFonts w:ascii="標楷體" w:eastAsia="標楷體" w:hAnsi="標楷體" w:hint="eastAsia"/>
          <w:bCs/>
          <w:sz w:val="28"/>
          <w:szCs w:val="28"/>
        </w:rPr>
        <w:t>職場</w:t>
      </w:r>
      <w:r w:rsidR="00926A51" w:rsidRPr="00BA30D8">
        <w:rPr>
          <w:rFonts w:ascii="標楷體" w:eastAsia="標楷體" w:hAnsi="標楷體" w:hint="eastAsia"/>
          <w:bCs/>
          <w:sz w:val="28"/>
          <w:szCs w:val="28"/>
        </w:rPr>
        <w:t>、</w:t>
      </w:r>
      <w:r w:rsidR="00071BCF">
        <w:rPr>
          <w:rFonts w:ascii="標楷體" w:eastAsia="標楷體" w:hAnsi="標楷體" w:hint="eastAsia"/>
          <w:bCs/>
          <w:sz w:val="28"/>
          <w:szCs w:val="28"/>
        </w:rPr>
        <w:t>孕產婦照顧機構</w:t>
      </w:r>
      <w:r w:rsidR="003E141B">
        <w:rPr>
          <w:rFonts w:ascii="標楷體" w:eastAsia="標楷體" w:hAnsi="標楷體" w:hint="eastAsia"/>
          <w:bCs/>
          <w:sz w:val="28"/>
          <w:szCs w:val="28"/>
        </w:rPr>
        <w:t>、嬰幼兒服務相關單位</w:t>
      </w:r>
      <w:r w:rsidR="00926A51" w:rsidRPr="00BA30D8">
        <w:rPr>
          <w:rFonts w:ascii="標楷體" w:eastAsia="標楷體" w:hAnsi="標楷體" w:hint="eastAsia"/>
          <w:bCs/>
          <w:sz w:val="28"/>
          <w:szCs w:val="28"/>
        </w:rPr>
        <w:t>、部落、社區組織</w:t>
      </w:r>
      <w:r w:rsidR="00A76342" w:rsidRPr="00BA30D8">
        <w:rPr>
          <w:rFonts w:ascii="標楷體" w:eastAsia="標楷體" w:hAnsi="標楷體" w:hint="eastAsia"/>
          <w:bCs/>
          <w:sz w:val="28"/>
          <w:szCs w:val="28"/>
        </w:rPr>
        <w:t>、照護機構</w:t>
      </w:r>
      <w:r w:rsidR="00926A51" w:rsidRPr="00BA30D8">
        <w:rPr>
          <w:rFonts w:ascii="標楷體" w:eastAsia="標楷體" w:hAnsi="標楷體" w:hint="eastAsia"/>
          <w:bCs/>
          <w:sz w:val="28"/>
          <w:szCs w:val="28"/>
        </w:rPr>
        <w:t>及</w:t>
      </w:r>
      <w:r w:rsidR="00003D87" w:rsidRPr="00BA30D8">
        <w:rPr>
          <w:rFonts w:ascii="標楷體" w:eastAsia="標楷體" w:hAnsi="標楷體" w:hint="eastAsia"/>
          <w:bCs/>
          <w:sz w:val="28"/>
          <w:szCs w:val="28"/>
        </w:rPr>
        <w:t>民間社福團體</w:t>
      </w:r>
      <w:r w:rsidR="00A76342" w:rsidRPr="00BA30D8">
        <w:rPr>
          <w:rFonts w:ascii="標楷體" w:eastAsia="標楷體" w:hAnsi="標楷體" w:hint="eastAsia"/>
          <w:bCs/>
          <w:sz w:val="28"/>
          <w:szCs w:val="28"/>
        </w:rPr>
        <w:t>）</w:t>
      </w:r>
      <w:r w:rsidRPr="00BA30D8">
        <w:rPr>
          <w:rFonts w:ascii="標楷體" w:eastAsia="標楷體" w:hAnsi="標楷體" w:hint="eastAsia"/>
          <w:bCs/>
          <w:sz w:val="28"/>
          <w:szCs w:val="28"/>
        </w:rPr>
        <w:t>，依本計畫規定事項提出申請（申請單參見附件</w:t>
      </w:r>
      <w:r w:rsidR="00A37F2D" w:rsidRPr="00BA30D8">
        <w:rPr>
          <w:rFonts w:ascii="標楷體" w:eastAsia="標楷體" w:hAnsi="標楷體" w:hint="eastAsia"/>
          <w:bCs/>
          <w:sz w:val="28"/>
          <w:szCs w:val="28"/>
        </w:rPr>
        <w:t>一</w:t>
      </w:r>
      <w:r w:rsidR="00390B12" w:rsidRPr="00BA30D8">
        <w:rPr>
          <w:rFonts w:ascii="標楷體" w:eastAsia="標楷體" w:hAnsi="標楷體" w:hint="eastAsia"/>
          <w:bCs/>
          <w:sz w:val="28"/>
          <w:szCs w:val="28"/>
        </w:rPr>
        <w:t>，線上申請</w:t>
      </w:r>
      <w:r w:rsidR="00EC39B4">
        <w:rPr>
          <w:rFonts w:ascii="標楷體" w:eastAsia="標楷體" w:hAnsi="標楷體" w:hint="eastAsia"/>
          <w:bCs/>
          <w:sz w:val="28"/>
          <w:szCs w:val="28"/>
        </w:rPr>
        <w:t>(</w:t>
      </w:r>
      <w:r w:rsidR="00970BFB" w:rsidRPr="00970BFB">
        <w:rPr>
          <w:rFonts w:ascii="標楷體" w:eastAsia="標楷體" w:hAnsi="標楷體"/>
          <w:bCs/>
          <w:sz w:val="28"/>
          <w:szCs w:val="28"/>
          <w:u w:val="single"/>
        </w:rPr>
        <w:t>https://goo.gl/UgWAbL</w:t>
      </w:r>
      <w:r w:rsidRPr="00BA30D8">
        <w:rPr>
          <w:rFonts w:ascii="標楷體" w:eastAsia="標楷體" w:hAnsi="標楷體" w:hint="eastAsia"/>
          <w:bCs/>
          <w:sz w:val="28"/>
          <w:szCs w:val="28"/>
        </w:rPr>
        <w:t>），並註記預定辦理主題、時間、</w:t>
      </w:r>
      <w:r w:rsidRPr="00BA30D8">
        <w:rPr>
          <w:rFonts w:eastAsia="標楷體" w:hint="eastAsia"/>
          <w:sz w:val="28"/>
          <w:szCs w:val="28"/>
        </w:rPr>
        <w:t>地點及人數等，經審核後始可辦理宣導。</w:t>
      </w:r>
    </w:p>
    <w:p w:rsidR="005A1C60" w:rsidRPr="00BA30D8" w:rsidRDefault="005A1C60" w:rsidP="00BA30D8">
      <w:pPr>
        <w:adjustRightInd w:val="0"/>
        <w:snapToGrid w:val="0"/>
        <w:spacing w:line="500" w:lineRule="exact"/>
        <w:ind w:left="780" w:hanging="780"/>
        <w:rPr>
          <w:rFonts w:ascii="標楷體" w:eastAsia="標楷體" w:hAnsi="標楷體" w:hint="eastAsia"/>
          <w:bCs/>
          <w:sz w:val="28"/>
          <w:szCs w:val="28"/>
        </w:rPr>
      </w:pPr>
      <w:r w:rsidRPr="00BA30D8">
        <w:rPr>
          <w:rFonts w:eastAsia="標楷體" w:hint="eastAsia"/>
          <w:sz w:val="28"/>
          <w:szCs w:val="28"/>
        </w:rPr>
        <w:t>（三）心理健康宣導活動將邀請本縣心理衛生專業</w:t>
      </w:r>
      <w:r w:rsidR="00A76342" w:rsidRPr="00BA30D8">
        <w:rPr>
          <w:rFonts w:eastAsia="標楷體" w:hint="eastAsia"/>
          <w:sz w:val="28"/>
          <w:szCs w:val="28"/>
        </w:rPr>
        <w:t>人員及</w:t>
      </w:r>
      <w:r w:rsidRPr="00BA30D8">
        <w:rPr>
          <w:rFonts w:eastAsia="標楷體" w:hint="eastAsia"/>
          <w:sz w:val="28"/>
          <w:szCs w:val="28"/>
        </w:rPr>
        <w:t>專家學者</w:t>
      </w:r>
      <w:r w:rsidR="00BA30D8">
        <w:rPr>
          <w:rFonts w:eastAsia="標楷體" w:hint="eastAsia"/>
          <w:sz w:val="28"/>
          <w:szCs w:val="28"/>
        </w:rPr>
        <w:t>至各場域</w:t>
      </w:r>
      <w:r w:rsidRPr="00BA30D8">
        <w:rPr>
          <w:rFonts w:eastAsia="標楷體" w:hint="eastAsia"/>
          <w:sz w:val="28"/>
          <w:szCs w:val="28"/>
        </w:rPr>
        <w:t>進行</w:t>
      </w:r>
      <w:r w:rsidR="00A76342" w:rsidRPr="00BA30D8">
        <w:rPr>
          <w:rFonts w:eastAsia="標楷體" w:hint="eastAsia"/>
          <w:sz w:val="28"/>
          <w:szCs w:val="28"/>
        </w:rPr>
        <w:t>倡</w:t>
      </w:r>
      <w:r w:rsidRPr="00BA30D8">
        <w:rPr>
          <w:rFonts w:eastAsia="標楷體" w:hint="eastAsia"/>
          <w:sz w:val="28"/>
          <w:szCs w:val="28"/>
        </w:rPr>
        <w:t>導</w:t>
      </w:r>
      <w:r w:rsidR="00D1268E" w:rsidRPr="00BA30D8">
        <w:rPr>
          <w:rFonts w:eastAsia="標楷體" w:hint="eastAsia"/>
          <w:sz w:val="28"/>
          <w:szCs w:val="28"/>
        </w:rPr>
        <w:t>促進</w:t>
      </w:r>
      <w:r w:rsidRPr="00BA30D8">
        <w:rPr>
          <w:rFonts w:eastAsia="標楷體" w:hint="eastAsia"/>
          <w:sz w:val="28"/>
          <w:szCs w:val="28"/>
        </w:rPr>
        <w:t>心理健康</w:t>
      </w:r>
      <w:r w:rsidR="00D1268E" w:rsidRPr="00BA30D8">
        <w:rPr>
          <w:rFonts w:eastAsia="標楷體" w:hint="eastAsia"/>
          <w:sz w:val="28"/>
          <w:szCs w:val="28"/>
        </w:rPr>
        <w:t>的觀</w:t>
      </w:r>
      <w:r w:rsidRPr="00BA30D8">
        <w:rPr>
          <w:rFonts w:eastAsia="標楷體" w:hint="eastAsia"/>
          <w:sz w:val="28"/>
          <w:szCs w:val="28"/>
        </w:rPr>
        <w:t>念，使</w:t>
      </w:r>
      <w:r w:rsidR="00A76342" w:rsidRPr="00BA30D8">
        <w:rPr>
          <w:rFonts w:eastAsia="標楷體" w:hint="eastAsia"/>
          <w:sz w:val="28"/>
          <w:szCs w:val="28"/>
        </w:rPr>
        <w:t>民眾</w:t>
      </w:r>
      <w:r w:rsidRPr="00BA30D8">
        <w:rPr>
          <w:rFonts w:eastAsia="標楷體" w:hint="eastAsia"/>
          <w:sz w:val="28"/>
          <w:szCs w:val="28"/>
        </w:rPr>
        <w:t>對於自身</w:t>
      </w:r>
      <w:r w:rsidR="00A76342" w:rsidRPr="00BA30D8">
        <w:rPr>
          <w:rFonts w:eastAsia="標楷體" w:hint="eastAsia"/>
          <w:sz w:val="28"/>
          <w:szCs w:val="28"/>
        </w:rPr>
        <w:t>心理</w:t>
      </w:r>
      <w:r w:rsidRPr="00BA30D8">
        <w:rPr>
          <w:rFonts w:eastAsia="標楷體" w:hint="eastAsia"/>
          <w:sz w:val="28"/>
          <w:szCs w:val="28"/>
        </w:rPr>
        <w:t>健康有近一步的認識，以期達到早期發現早期預防之目的，降低壓力對民眾的衝擊。</w:t>
      </w:r>
    </w:p>
    <w:p w:rsidR="00A76342" w:rsidRPr="00BA30D8" w:rsidRDefault="005A1C60" w:rsidP="00BA30D8">
      <w:pPr>
        <w:tabs>
          <w:tab w:val="left" w:pos="284"/>
        </w:tabs>
        <w:adjustRightInd w:val="0"/>
        <w:snapToGrid w:val="0"/>
        <w:spacing w:line="500" w:lineRule="exact"/>
        <w:ind w:left="780" w:hanging="780"/>
        <w:jc w:val="both"/>
        <w:rPr>
          <w:rFonts w:ascii="標楷體" w:eastAsia="標楷體" w:hAnsi="標楷體" w:hint="eastAsia"/>
          <w:bCs/>
          <w:sz w:val="28"/>
          <w:szCs w:val="28"/>
        </w:rPr>
      </w:pPr>
      <w:r w:rsidRPr="00BA30D8">
        <w:rPr>
          <w:rFonts w:ascii="標楷體" w:eastAsia="標楷體" w:hAnsi="標楷體" w:hint="eastAsia"/>
          <w:bCs/>
          <w:sz w:val="28"/>
          <w:szCs w:val="28"/>
        </w:rPr>
        <w:t>（</w:t>
      </w:r>
      <w:r w:rsidR="00B05C50" w:rsidRPr="00BA30D8">
        <w:rPr>
          <w:rFonts w:ascii="標楷體" w:eastAsia="標楷體" w:hAnsi="標楷體" w:hint="eastAsia"/>
          <w:bCs/>
          <w:sz w:val="28"/>
          <w:szCs w:val="28"/>
        </w:rPr>
        <w:t>四</w:t>
      </w:r>
      <w:r w:rsidRPr="00BA30D8">
        <w:rPr>
          <w:rFonts w:ascii="標楷體" w:eastAsia="標楷體" w:hAnsi="標楷體" w:hint="eastAsia"/>
          <w:bCs/>
          <w:sz w:val="28"/>
          <w:szCs w:val="28"/>
        </w:rPr>
        <w:t>）申請期間：</w:t>
      </w:r>
      <w:r w:rsidR="00A76342" w:rsidRPr="00BA30D8">
        <w:rPr>
          <w:rFonts w:ascii="標楷體" w:eastAsia="標楷體" w:hAnsi="標楷體" w:hint="eastAsia"/>
          <w:bCs/>
          <w:sz w:val="28"/>
          <w:szCs w:val="28"/>
        </w:rPr>
        <w:t>即日起至</w:t>
      </w:r>
      <w:r w:rsidR="00615E89">
        <w:rPr>
          <w:rFonts w:ascii="標楷體" w:eastAsia="標楷體" w:hAnsi="標楷體" w:hint="eastAsia"/>
          <w:bCs/>
          <w:sz w:val="28"/>
          <w:szCs w:val="28"/>
        </w:rPr>
        <w:t>107</w:t>
      </w:r>
      <w:r w:rsidR="00A76342" w:rsidRPr="00BA30D8">
        <w:rPr>
          <w:rFonts w:ascii="標楷體" w:eastAsia="標楷體" w:hAnsi="標楷體" w:hint="eastAsia"/>
          <w:bCs/>
          <w:sz w:val="28"/>
          <w:szCs w:val="28"/>
        </w:rPr>
        <w:t>年4月</w:t>
      </w:r>
      <w:r w:rsidR="003E141B">
        <w:rPr>
          <w:rFonts w:ascii="標楷體" w:eastAsia="標楷體" w:hAnsi="標楷體" w:hint="eastAsia"/>
          <w:bCs/>
          <w:sz w:val="28"/>
          <w:szCs w:val="28"/>
        </w:rPr>
        <w:t>30</w:t>
      </w:r>
      <w:r w:rsidR="00EC39B4">
        <w:rPr>
          <w:rFonts w:ascii="標楷體" w:eastAsia="標楷體" w:hAnsi="標楷體" w:hint="eastAsia"/>
          <w:bCs/>
          <w:sz w:val="28"/>
          <w:szCs w:val="28"/>
        </w:rPr>
        <w:t>日</w:t>
      </w:r>
      <w:r w:rsidR="00A76342" w:rsidRPr="00BA30D8">
        <w:rPr>
          <w:rFonts w:ascii="標楷體" w:eastAsia="標楷體" w:hAnsi="標楷體" w:hint="eastAsia"/>
          <w:bCs/>
          <w:sz w:val="28"/>
          <w:szCs w:val="28"/>
        </w:rPr>
        <w:t>止</w:t>
      </w:r>
      <w:r w:rsidR="001518B3" w:rsidRPr="00BA30D8">
        <w:rPr>
          <w:rFonts w:ascii="標楷體" w:eastAsia="標楷體" w:hAnsi="標楷體" w:hint="eastAsia"/>
          <w:bCs/>
          <w:sz w:val="28"/>
          <w:szCs w:val="28"/>
        </w:rPr>
        <w:t>，</w:t>
      </w:r>
      <w:r w:rsidR="001518B3" w:rsidRPr="00BA30D8">
        <w:rPr>
          <w:rFonts w:eastAsia="標楷體" w:hint="eastAsia"/>
          <w:sz w:val="28"/>
          <w:szCs w:val="28"/>
        </w:rPr>
        <w:t>本活動</w:t>
      </w:r>
      <w:r w:rsidR="001518B3" w:rsidRPr="00BA30D8">
        <w:rPr>
          <w:rFonts w:ascii="標楷體" w:eastAsia="標楷體" w:hAnsi="標楷體" w:hint="eastAsia"/>
          <w:bCs/>
          <w:sz w:val="28"/>
          <w:szCs w:val="28"/>
        </w:rPr>
        <w:t>依申請先後順序受理，場次額滿即不再接受申請。</w:t>
      </w:r>
    </w:p>
    <w:p w:rsidR="00A76342" w:rsidRPr="00BA30D8" w:rsidRDefault="005A1C60" w:rsidP="00BA30D8">
      <w:pPr>
        <w:spacing w:line="500" w:lineRule="exact"/>
        <w:rPr>
          <w:rFonts w:ascii="標楷體" w:eastAsia="標楷體" w:hAnsi="標楷體" w:hint="eastAsia"/>
          <w:bCs/>
          <w:sz w:val="28"/>
          <w:szCs w:val="28"/>
        </w:rPr>
      </w:pPr>
      <w:r w:rsidRPr="00BA30D8">
        <w:rPr>
          <w:rFonts w:ascii="標楷體" w:eastAsia="標楷體" w:hAnsi="標楷體" w:hint="eastAsia"/>
          <w:bCs/>
          <w:sz w:val="28"/>
          <w:szCs w:val="28"/>
        </w:rPr>
        <w:t>（</w:t>
      </w:r>
      <w:r w:rsidR="00B05C50" w:rsidRPr="00BA30D8">
        <w:rPr>
          <w:rFonts w:ascii="標楷體" w:eastAsia="標楷體" w:hAnsi="標楷體" w:hint="eastAsia"/>
          <w:bCs/>
          <w:sz w:val="28"/>
          <w:szCs w:val="28"/>
        </w:rPr>
        <w:t>五</w:t>
      </w:r>
      <w:r w:rsidRPr="00BA30D8">
        <w:rPr>
          <w:rFonts w:ascii="標楷體" w:eastAsia="標楷體" w:hAnsi="標楷體" w:hint="eastAsia"/>
          <w:bCs/>
          <w:sz w:val="28"/>
          <w:szCs w:val="28"/>
        </w:rPr>
        <w:t>）</w:t>
      </w:r>
      <w:r w:rsidR="00AC360B" w:rsidRPr="00BA30D8">
        <w:rPr>
          <w:rFonts w:ascii="標楷體" w:eastAsia="標楷體" w:hAnsi="標楷體" w:hint="eastAsia"/>
          <w:bCs/>
          <w:sz w:val="28"/>
          <w:szCs w:val="28"/>
        </w:rPr>
        <w:t>演講費用：經審核通過後，由本局支</w:t>
      </w:r>
      <w:r w:rsidR="00914388" w:rsidRPr="00BA30D8">
        <w:rPr>
          <w:rFonts w:ascii="標楷體" w:eastAsia="標楷體" w:hAnsi="標楷體" w:hint="eastAsia"/>
          <w:bCs/>
          <w:sz w:val="28"/>
          <w:szCs w:val="28"/>
        </w:rPr>
        <w:t>付</w:t>
      </w:r>
      <w:r w:rsidR="00AC360B" w:rsidRPr="00BA30D8">
        <w:rPr>
          <w:rFonts w:ascii="標楷體" w:eastAsia="標楷體" w:hAnsi="標楷體" w:hint="eastAsia"/>
          <w:bCs/>
          <w:sz w:val="28"/>
          <w:szCs w:val="28"/>
        </w:rPr>
        <w:t>講師鐘點費，</w:t>
      </w:r>
      <w:r w:rsidRPr="00BA30D8">
        <w:rPr>
          <w:rFonts w:ascii="標楷體" w:eastAsia="標楷體" w:hAnsi="標楷體" w:hint="eastAsia"/>
          <w:bCs/>
          <w:sz w:val="28"/>
          <w:szCs w:val="28"/>
        </w:rPr>
        <w:t>每單位僅限申請一</w:t>
      </w:r>
    </w:p>
    <w:p w:rsidR="005A1C60" w:rsidRPr="00BA30D8" w:rsidRDefault="00A76342" w:rsidP="00BA30D8">
      <w:pPr>
        <w:spacing w:line="500" w:lineRule="exact"/>
        <w:rPr>
          <w:rFonts w:ascii="標楷體" w:eastAsia="標楷體" w:hAnsi="標楷體" w:hint="eastAsia"/>
          <w:bCs/>
          <w:sz w:val="28"/>
          <w:szCs w:val="28"/>
        </w:rPr>
      </w:pPr>
      <w:r w:rsidRPr="00BA30D8">
        <w:rPr>
          <w:rFonts w:ascii="標楷體" w:eastAsia="標楷體" w:hAnsi="標楷體" w:hint="eastAsia"/>
          <w:bCs/>
          <w:sz w:val="28"/>
          <w:szCs w:val="28"/>
        </w:rPr>
        <w:t xml:space="preserve">      場次</w:t>
      </w:r>
      <w:r w:rsidR="005A1C60" w:rsidRPr="00BA30D8">
        <w:rPr>
          <w:rFonts w:ascii="標楷體" w:eastAsia="標楷體" w:hAnsi="標楷體" w:hint="eastAsia"/>
          <w:bCs/>
          <w:sz w:val="28"/>
          <w:szCs w:val="28"/>
        </w:rPr>
        <w:t>。</w:t>
      </w:r>
    </w:p>
    <w:p w:rsidR="005A1C60" w:rsidRPr="00BA30D8" w:rsidRDefault="005A1C60" w:rsidP="00BA30D8">
      <w:p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bCs/>
          <w:sz w:val="28"/>
          <w:szCs w:val="28"/>
        </w:rPr>
        <w:t>（</w:t>
      </w:r>
      <w:r w:rsidR="00B05C50" w:rsidRPr="00BA30D8">
        <w:rPr>
          <w:rFonts w:ascii="標楷體" w:eastAsia="標楷體" w:hAnsi="標楷體" w:hint="eastAsia"/>
          <w:bCs/>
          <w:sz w:val="28"/>
          <w:szCs w:val="28"/>
        </w:rPr>
        <w:t>六</w:t>
      </w:r>
      <w:r w:rsidRPr="00BA30D8">
        <w:rPr>
          <w:rFonts w:ascii="標楷體" w:eastAsia="標楷體" w:hAnsi="標楷體" w:hint="eastAsia"/>
          <w:bCs/>
          <w:sz w:val="28"/>
          <w:szCs w:val="28"/>
        </w:rPr>
        <w:t>）辦理講座所需之相關硬體設備（電腦、投影機等）</w:t>
      </w:r>
      <w:r w:rsidR="00A76342" w:rsidRPr="00BA30D8">
        <w:rPr>
          <w:rFonts w:ascii="標楷體" w:eastAsia="標楷體" w:hAnsi="標楷體" w:hint="eastAsia"/>
          <w:bCs/>
          <w:sz w:val="28"/>
          <w:szCs w:val="28"/>
        </w:rPr>
        <w:t>由</w:t>
      </w:r>
      <w:r w:rsidRPr="00BA30D8">
        <w:rPr>
          <w:rFonts w:ascii="標楷體" w:eastAsia="標楷體" w:hAnsi="標楷體" w:hint="eastAsia"/>
          <w:bCs/>
          <w:sz w:val="28"/>
          <w:szCs w:val="28"/>
        </w:rPr>
        <w:t>申請單位備妥。</w:t>
      </w:r>
    </w:p>
    <w:p w:rsidR="00B05C50" w:rsidRPr="00BA30D8" w:rsidRDefault="005A1C60" w:rsidP="00BA30D8">
      <w:pPr>
        <w:adjustRightInd w:val="0"/>
        <w:snapToGrid w:val="0"/>
        <w:spacing w:line="500" w:lineRule="exact"/>
        <w:rPr>
          <w:rFonts w:ascii="標楷體" w:eastAsia="標楷體" w:hAnsi="標楷體" w:hint="eastAsia"/>
          <w:sz w:val="28"/>
          <w:szCs w:val="28"/>
        </w:rPr>
      </w:pPr>
      <w:r w:rsidRPr="00BA30D8">
        <w:rPr>
          <w:rFonts w:ascii="標楷體" w:eastAsia="標楷體" w:hAnsi="標楷體" w:hint="eastAsia"/>
          <w:sz w:val="28"/>
          <w:szCs w:val="28"/>
          <w:shd w:val="pct15" w:color="auto" w:fill="FFFFFF"/>
        </w:rPr>
        <w:t>六、</w:t>
      </w:r>
      <w:r w:rsidR="00A76342" w:rsidRPr="00BA30D8">
        <w:rPr>
          <w:rFonts w:ascii="標楷體" w:eastAsia="標楷體" w:hAnsi="標楷體" w:hint="eastAsia"/>
          <w:sz w:val="28"/>
          <w:szCs w:val="28"/>
          <w:shd w:val="pct15" w:color="auto" w:fill="FFFFFF"/>
        </w:rPr>
        <w:t>辦理</w:t>
      </w:r>
      <w:r w:rsidR="004514D8" w:rsidRPr="00BA30D8">
        <w:rPr>
          <w:rFonts w:ascii="標楷體" w:eastAsia="標楷體" w:hAnsi="標楷體" w:hint="eastAsia"/>
          <w:sz w:val="28"/>
          <w:szCs w:val="28"/>
          <w:shd w:val="pct15" w:color="auto" w:fill="FFFFFF"/>
        </w:rPr>
        <w:t>場次</w:t>
      </w:r>
      <w:r w:rsidR="00A76342" w:rsidRPr="00BA30D8">
        <w:rPr>
          <w:rFonts w:ascii="標楷體" w:eastAsia="標楷體" w:hAnsi="標楷體" w:hint="eastAsia"/>
          <w:sz w:val="28"/>
          <w:szCs w:val="28"/>
          <w:shd w:val="pct15" w:color="auto" w:fill="FFFFFF"/>
        </w:rPr>
        <w:t>對象之族群與場域如下</w:t>
      </w:r>
      <w:r w:rsidR="00A76342" w:rsidRPr="00BA30D8">
        <w:rPr>
          <w:rFonts w:ascii="標楷體" w:eastAsia="標楷體" w:hAnsi="標楷體" w:hint="eastAsia"/>
          <w:sz w:val="28"/>
          <w:szCs w:val="28"/>
        </w:rPr>
        <w:t>：</w:t>
      </w:r>
      <w:r w:rsidR="004514D8" w:rsidRPr="00BA30D8">
        <w:rPr>
          <w:rFonts w:ascii="標楷體" w:eastAsia="標楷體" w:hAnsi="標楷體" w:hint="eastAsia"/>
          <w:sz w:val="28"/>
          <w:szCs w:val="28"/>
        </w:rPr>
        <w:t xml:space="preserve"> </w:t>
      </w:r>
    </w:p>
    <w:p w:rsidR="00545F12" w:rsidRPr="00545F12" w:rsidRDefault="00A76342" w:rsidP="00545F12">
      <w:pPr>
        <w:adjustRightInd w:val="0"/>
        <w:snapToGrid w:val="0"/>
        <w:spacing w:line="500" w:lineRule="exact"/>
        <w:rPr>
          <w:rFonts w:ascii="標楷體" w:eastAsia="標楷體" w:hAnsi="標楷體" w:hint="eastAsia"/>
          <w:sz w:val="28"/>
          <w:szCs w:val="28"/>
        </w:rPr>
      </w:pPr>
      <w:r w:rsidRPr="00BA30D8">
        <w:rPr>
          <w:rFonts w:ascii="標楷體" w:eastAsia="標楷體" w:hAnsi="標楷體" w:hint="eastAsia"/>
          <w:sz w:val="28"/>
          <w:szCs w:val="28"/>
        </w:rPr>
        <w:t>(一)</w:t>
      </w:r>
      <w:r w:rsidR="00545F12" w:rsidRPr="00545F12">
        <w:rPr>
          <w:rFonts w:hint="eastAsia"/>
        </w:rPr>
        <w:t xml:space="preserve"> </w:t>
      </w:r>
      <w:r w:rsidR="00545F12" w:rsidRPr="00545F12">
        <w:rPr>
          <w:rFonts w:ascii="標楷體" w:eastAsia="標楷體" w:hAnsi="標楷體" w:hint="eastAsia"/>
          <w:sz w:val="28"/>
          <w:szCs w:val="28"/>
        </w:rPr>
        <w:t>校園心理健康促進講座5場次。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lastRenderedPageBreak/>
        <w:t>(二)職場心理衛生促進講座5場次。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(三)婦女(含孕產期)心理健康促進講座5場次。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(四)嬰幼兒心理健康促進講座5場次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(五)原住民、新住民心理健康促進講座5場次。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(六)身心障礙者心理健康促進促進講座5場次。</w:t>
      </w:r>
    </w:p>
    <w:p w:rsidR="00545F12" w:rsidRP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(七)基層服務據點心理健康促進促進講座5場次。</w:t>
      </w:r>
    </w:p>
    <w:p w:rsidR="00545F12" w:rsidRDefault="00545F12" w:rsidP="00545F12">
      <w:pPr>
        <w:adjustRightInd w:val="0"/>
        <w:snapToGrid w:val="0"/>
        <w:spacing w:line="500" w:lineRule="exact"/>
        <w:rPr>
          <w:rFonts w:ascii="標楷體" w:eastAsia="標楷體" w:hAnsi="標楷體" w:hint="eastAsia"/>
          <w:sz w:val="28"/>
          <w:szCs w:val="28"/>
        </w:rPr>
      </w:pPr>
      <w:r w:rsidRPr="00545F12">
        <w:rPr>
          <w:rFonts w:ascii="標楷體" w:eastAsia="標楷體" w:hAnsi="標楷體" w:hint="eastAsia"/>
          <w:sz w:val="28"/>
          <w:szCs w:val="28"/>
        </w:rPr>
        <w:t>(八) 家庭照顧者心理健康服促進促進講座5場次。</w:t>
      </w:r>
    </w:p>
    <w:p w:rsidR="004514D8" w:rsidRPr="00BA30D8" w:rsidRDefault="005A1C60" w:rsidP="00545F12">
      <w:pPr>
        <w:adjustRightInd w:val="0"/>
        <w:snapToGrid w:val="0"/>
        <w:spacing w:line="500" w:lineRule="exact"/>
        <w:rPr>
          <w:rFonts w:ascii="標楷體" w:eastAsia="標楷體" w:hAnsi="標楷體" w:hint="eastAsia"/>
          <w:bCs/>
          <w:sz w:val="28"/>
          <w:szCs w:val="28"/>
        </w:rPr>
      </w:pPr>
      <w:r w:rsidRPr="00BA30D8">
        <w:rPr>
          <w:rFonts w:ascii="標楷體" w:eastAsia="標楷體" w:hAnsi="標楷體" w:hint="eastAsia"/>
          <w:sz w:val="28"/>
          <w:szCs w:val="28"/>
          <w:shd w:val="pct15" w:color="auto" w:fill="FFFFFF"/>
        </w:rPr>
        <w:t>七、講座辦理期間</w:t>
      </w:r>
      <w:r w:rsidRPr="00BA30D8">
        <w:rPr>
          <w:rFonts w:ascii="標楷體" w:eastAsia="標楷體" w:hAnsi="標楷體" w:hint="eastAsia"/>
          <w:bCs/>
          <w:sz w:val="28"/>
          <w:szCs w:val="28"/>
        </w:rPr>
        <w:t>：</w:t>
      </w:r>
      <w:r w:rsidR="004514D8" w:rsidRPr="00BA30D8">
        <w:rPr>
          <w:rFonts w:ascii="標楷體" w:eastAsia="標楷體" w:hAnsi="標楷體" w:hint="eastAsia"/>
          <w:bCs/>
          <w:sz w:val="28"/>
          <w:szCs w:val="28"/>
        </w:rPr>
        <w:t>自申請日起至</w:t>
      </w:r>
      <w:r w:rsidR="00615E89">
        <w:rPr>
          <w:rFonts w:ascii="標楷體" w:eastAsia="標楷體" w:hAnsi="標楷體" w:hint="eastAsia"/>
          <w:bCs/>
          <w:sz w:val="28"/>
          <w:szCs w:val="28"/>
        </w:rPr>
        <w:t>107</w:t>
      </w:r>
      <w:r w:rsidR="004514D8" w:rsidRPr="00BA30D8">
        <w:rPr>
          <w:rFonts w:ascii="標楷體" w:eastAsia="標楷體" w:hAnsi="標楷體" w:hint="eastAsia"/>
          <w:bCs/>
          <w:sz w:val="28"/>
          <w:szCs w:val="28"/>
        </w:rPr>
        <w:t>年10月止，課程時間及地點由申請單</w:t>
      </w:r>
    </w:p>
    <w:p w:rsidR="005A1C60" w:rsidRPr="00BA30D8" w:rsidRDefault="004514D8" w:rsidP="00BA30D8">
      <w:pPr>
        <w:adjustRightInd w:val="0"/>
        <w:snapToGrid w:val="0"/>
        <w:spacing w:line="500" w:lineRule="exact"/>
        <w:ind w:left="2220" w:hangingChars="793" w:hanging="2220"/>
        <w:rPr>
          <w:rFonts w:ascii="標楷體" w:eastAsia="標楷體" w:hAnsi="標楷體" w:hint="eastAsia"/>
          <w:sz w:val="28"/>
          <w:szCs w:val="28"/>
        </w:rPr>
      </w:pPr>
      <w:r w:rsidRPr="00BA30D8">
        <w:rPr>
          <w:rFonts w:ascii="標楷體" w:eastAsia="標楷體" w:hAnsi="標楷體" w:hint="eastAsia"/>
          <w:sz w:val="28"/>
          <w:szCs w:val="28"/>
        </w:rPr>
        <w:t xml:space="preserve">    </w:t>
      </w:r>
      <w:r w:rsidRPr="00BA30D8">
        <w:rPr>
          <w:rFonts w:ascii="標楷體" w:eastAsia="標楷體" w:hAnsi="標楷體" w:hint="eastAsia"/>
          <w:bCs/>
          <w:sz w:val="28"/>
          <w:szCs w:val="28"/>
        </w:rPr>
        <w:t>位提出申請。</w:t>
      </w:r>
    </w:p>
    <w:p w:rsidR="005A1C60" w:rsidRDefault="005A1C60" w:rsidP="00BA30D8">
      <w:pPr>
        <w:adjustRightInd w:val="0"/>
        <w:snapToGrid w:val="0"/>
        <w:spacing w:line="500" w:lineRule="exact"/>
        <w:ind w:left="520" w:hanging="520"/>
        <w:rPr>
          <w:rFonts w:ascii="標楷體" w:eastAsia="標楷體" w:hAnsi="標楷體" w:hint="eastAsia"/>
          <w:sz w:val="28"/>
          <w:szCs w:val="28"/>
        </w:rPr>
      </w:pPr>
      <w:r w:rsidRPr="00BA30D8">
        <w:rPr>
          <w:rFonts w:ascii="標楷體" w:eastAsia="標楷體" w:hAnsi="標楷體" w:hint="eastAsia"/>
          <w:sz w:val="28"/>
          <w:szCs w:val="28"/>
          <w:shd w:val="pct15" w:color="auto" w:fill="FFFFFF"/>
        </w:rPr>
        <w:t>八、講座時間</w:t>
      </w:r>
      <w:r w:rsidRPr="00BA30D8">
        <w:rPr>
          <w:rFonts w:ascii="標楷體" w:eastAsia="標楷體" w:hAnsi="標楷體" w:hint="eastAsia"/>
          <w:bCs/>
          <w:sz w:val="28"/>
          <w:szCs w:val="28"/>
        </w:rPr>
        <w:t>：</w:t>
      </w:r>
      <w:r w:rsidRPr="00BA30D8">
        <w:rPr>
          <w:rFonts w:ascii="標楷體" w:eastAsia="標楷體" w:hAnsi="標楷體" w:hint="eastAsia"/>
          <w:sz w:val="28"/>
          <w:szCs w:val="28"/>
        </w:rPr>
        <w:t>每場演講為</w:t>
      </w:r>
      <w:r w:rsidR="00A37F2D" w:rsidRPr="00BA30D8">
        <w:rPr>
          <w:rFonts w:ascii="標楷體" w:eastAsia="標楷體" w:hAnsi="標楷體" w:hint="eastAsia"/>
          <w:sz w:val="28"/>
          <w:szCs w:val="28"/>
        </w:rPr>
        <w:t>60</w:t>
      </w:r>
      <w:r w:rsidRPr="00BA30D8">
        <w:rPr>
          <w:rFonts w:ascii="標楷體" w:eastAsia="標楷體" w:hAnsi="標楷體" w:hint="eastAsia"/>
          <w:sz w:val="28"/>
          <w:szCs w:val="28"/>
        </w:rPr>
        <w:t>分鐘</w:t>
      </w:r>
      <w:r w:rsidR="004514D8" w:rsidRPr="00BA30D8">
        <w:rPr>
          <w:rFonts w:ascii="標楷體" w:eastAsia="標楷體" w:hAnsi="標楷體" w:hint="eastAsia"/>
          <w:sz w:val="28"/>
          <w:szCs w:val="28"/>
        </w:rPr>
        <w:t>。</w:t>
      </w:r>
    </w:p>
    <w:p w:rsidR="005A1C60" w:rsidRPr="00BA30D8" w:rsidRDefault="00BA30D8" w:rsidP="00BA30D8">
      <w:pPr>
        <w:adjustRightInd w:val="0"/>
        <w:snapToGrid w:val="0"/>
        <w:spacing w:line="500" w:lineRule="exact"/>
        <w:ind w:left="520" w:hanging="520"/>
        <w:rPr>
          <w:rFonts w:ascii="標楷體" w:eastAsia="標楷體" w:hAnsi="標楷體" w:hint="eastAsia"/>
          <w:bCs/>
          <w:sz w:val="28"/>
          <w:szCs w:val="28"/>
        </w:rPr>
      </w:pPr>
      <w:r w:rsidRPr="00BA30D8">
        <w:rPr>
          <w:rFonts w:ascii="標楷體" w:eastAsia="標楷體" w:hAnsi="標楷體" w:hint="eastAsia"/>
          <w:sz w:val="28"/>
          <w:szCs w:val="28"/>
          <w:shd w:val="pct15" w:color="auto" w:fill="FFFFFF"/>
        </w:rPr>
        <w:t>九、</w:t>
      </w:r>
      <w:r w:rsidR="005A1C60" w:rsidRPr="00BA30D8">
        <w:rPr>
          <w:rFonts w:ascii="標楷體" w:eastAsia="標楷體" w:hAnsi="標楷體" w:hint="eastAsia"/>
          <w:sz w:val="28"/>
          <w:szCs w:val="28"/>
          <w:shd w:val="pct15" w:color="auto" w:fill="FFFFFF"/>
        </w:rPr>
        <w:t>預期效益</w:t>
      </w:r>
      <w:r w:rsidR="005A1C60" w:rsidRPr="00BA30D8">
        <w:rPr>
          <w:rFonts w:ascii="標楷體" w:eastAsia="標楷體" w:hAnsi="標楷體" w:hint="eastAsia"/>
          <w:bCs/>
          <w:sz w:val="28"/>
          <w:szCs w:val="28"/>
        </w:rPr>
        <w:t>：</w:t>
      </w:r>
    </w:p>
    <w:p w:rsidR="005A1C60" w:rsidRPr="00BA30D8" w:rsidRDefault="005A1C60" w:rsidP="00BA30D8">
      <w:pPr>
        <w:numPr>
          <w:ilvl w:val="0"/>
          <w:numId w:val="5"/>
        </w:numPr>
        <w:adjustRightInd w:val="0"/>
        <w:snapToGrid w:val="0"/>
        <w:spacing w:line="500" w:lineRule="exact"/>
        <w:rPr>
          <w:rFonts w:ascii="標楷體" w:eastAsia="標楷體" w:hAnsi="標楷體" w:hint="eastAsia"/>
          <w:sz w:val="28"/>
          <w:szCs w:val="28"/>
        </w:rPr>
      </w:pPr>
      <w:r w:rsidRPr="00BA30D8">
        <w:rPr>
          <w:rFonts w:ascii="標楷體" w:eastAsia="標楷體" w:hAnsi="標楷體" w:hint="eastAsia"/>
          <w:sz w:val="28"/>
          <w:szCs w:val="28"/>
        </w:rPr>
        <w:t>由</w:t>
      </w:r>
      <w:r w:rsidR="00323665" w:rsidRPr="00BA30D8">
        <w:rPr>
          <w:rFonts w:ascii="標楷體" w:eastAsia="標楷體" w:hAnsi="標楷體" w:hint="eastAsia"/>
          <w:sz w:val="28"/>
          <w:szCs w:val="28"/>
        </w:rPr>
        <w:t>單位</w:t>
      </w:r>
      <w:r w:rsidRPr="00BA30D8">
        <w:rPr>
          <w:rFonts w:ascii="標楷體" w:eastAsia="標楷體" w:hAnsi="標楷體" w:hint="eastAsia"/>
          <w:sz w:val="28"/>
          <w:szCs w:val="28"/>
        </w:rPr>
        <w:t>評估自行需求後，主動提出申請心理</w:t>
      </w:r>
      <w:r w:rsidR="00323665" w:rsidRPr="00BA30D8">
        <w:rPr>
          <w:rFonts w:ascii="標楷體" w:eastAsia="標楷體" w:hAnsi="標楷體" w:hint="eastAsia"/>
          <w:sz w:val="28"/>
          <w:szCs w:val="28"/>
        </w:rPr>
        <w:t>健康講座</w:t>
      </w:r>
      <w:r w:rsidRPr="00BA30D8">
        <w:rPr>
          <w:rFonts w:ascii="標楷體" w:eastAsia="標楷體" w:hAnsi="標楷體" w:hint="eastAsia"/>
          <w:sz w:val="28"/>
          <w:szCs w:val="28"/>
        </w:rPr>
        <w:t>活動，可提升參與度及學習成效</w:t>
      </w:r>
      <w:r w:rsidRPr="00BA30D8">
        <w:rPr>
          <w:rFonts w:ascii="標楷體" w:eastAsia="標楷體" w:hAnsi="標楷體" w:hint="eastAsia"/>
          <w:bCs/>
          <w:sz w:val="28"/>
          <w:szCs w:val="28"/>
        </w:rPr>
        <w:t>，協助</w:t>
      </w:r>
      <w:r w:rsidR="00323665" w:rsidRPr="00BA30D8">
        <w:rPr>
          <w:rFonts w:ascii="標楷體" w:eastAsia="標楷體" w:hAnsi="標楷體" w:hint="eastAsia"/>
          <w:bCs/>
          <w:sz w:val="28"/>
          <w:szCs w:val="28"/>
        </w:rPr>
        <w:t>推動不同族群、場域之心理健康促進工作，</w:t>
      </w:r>
      <w:r w:rsidRPr="00BA30D8">
        <w:rPr>
          <w:rFonts w:ascii="標楷體" w:eastAsia="標楷體" w:hAnsi="標楷體" w:hint="eastAsia"/>
          <w:bCs/>
          <w:sz w:val="28"/>
          <w:szCs w:val="28"/>
        </w:rPr>
        <w:t>檢視</w:t>
      </w:r>
      <w:r w:rsidR="00323665" w:rsidRPr="00BA30D8">
        <w:rPr>
          <w:rFonts w:ascii="標楷體" w:eastAsia="標楷體" w:hAnsi="標楷體" w:hint="eastAsia"/>
          <w:bCs/>
          <w:sz w:val="28"/>
          <w:szCs w:val="28"/>
        </w:rPr>
        <w:t>自身</w:t>
      </w:r>
      <w:r w:rsidRPr="00BA30D8">
        <w:rPr>
          <w:rFonts w:ascii="標楷體" w:eastAsia="標楷體" w:hAnsi="標楷體" w:hint="eastAsia"/>
          <w:bCs/>
          <w:sz w:val="28"/>
          <w:szCs w:val="28"/>
        </w:rPr>
        <w:t>身心狀況並建立正確身心觀念，減少心理問題發生。</w:t>
      </w:r>
    </w:p>
    <w:p w:rsidR="004514D8" w:rsidRPr="00BA30D8" w:rsidRDefault="005A1C60" w:rsidP="00B52BEF">
      <w:pPr>
        <w:numPr>
          <w:ilvl w:val="0"/>
          <w:numId w:val="5"/>
        </w:numPr>
        <w:adjustRightInd w:val="0"/>
        <w:snapToGrid w:val="0"/>
        <w:spacing w:line="500" w:lineRule="exact"/>
        <w:rPr>
          <w:sz w:val="28"/>
          <w:szCs w:val="28"/>
        </w:rPr>
      </w:pPr>
      <w:r w:rsidRPr="00BA30D8">
        <w:rPr>
          <w:rFonts w:ascii="標楷體" w:eastAsia="標楷體" w:hAnsi="標楷體" w:hint="eastAsia"/>
          <w:sz w:val="28"/>
          <w:szCs w:val="28"/>
        </w:rPr>
        <w:t>期望透過該計畫，</w:t>
      </w:r>
      <w:r w:rsidR="00323665" w:rsidRPr="00BA30D8">
        <w:rPr>
          <w:rFonts w:ascii="標楷體" w:eastAsia="標楷體" w:hAnsi="標楷體" w:hint="eastAsia"/>
          <w:sz w:val="28"/>
          <w:szCs w:val="28"/>
        </w:rPr>
        <w:t>進行各族群、場域</w:t>
      </w:r>
      <w:r w:rsidRPr="00BA30D8">
        <w:rPr>
          <w:rFonts w:ascii="標楷體" w:eastAsia="標楷體" w:hAnsi="標楷體" w:hint="eastAsia"/>
          <w:sz w:val="28"/>
          <w:szCs w:val="28"/>
        </w:rPr>
        <w:t>之</w:t>
      </w:r>
      <w:r w:rsidR="00323665" w:rsidRPr="00BA30D8">
        <w:rPr>
          <w:rFonts w:ascii="標楷體" w:eastAsia="標楷體" w:hAnsi="標楷體" w:hint="eastAsia"/>
          <w:sz w:val="28"/>
          <w:szCs w:val="28"/>
        </w:rPr>
        <w:t>心理健康服務措施</w:t>
      </w:r>
      <w:r w:rsidRPr="00BA30D8">
        <w:rPr>
          <w:rFonts w:ascii="標楷體" w:eastAsia="標楷體" w:hAnsi="標楷體" w:hint="eastAsia"/>
          <w:sz w:val="28"/>
          <w:szCs w:val="28"/>
        </w:rPr>
        <w:t>，並評估其身心壓力指數，找出影響其身心壓力之因子，同時也作為設計本縣健康促進活動與未來制定心理健康政策之參考依據</w:t>
      </w:r>
      <w:r w:rsidRPr="00BA30D8">
        <w:rPr>
          <w:rStyle w:val="apple-style-span"/>
          <w:rFonts w:ascii="標楷體" w:eastAsia="標楷體" w:hAnsi="標楷體" w:cs="Arial"/>
          <w:sz w:val="28"/>
          <w:szCs w:val="28"/>
        </w:rPr>
        <w:t>。</w:t>
      </w:r>
      <w:r w:rsidR="00B52BEF">
        <w:rPr>
          <w:rStyle w:val="apple-style-span"/>
          <w:rFonts w:ascii="標楷體" w:eastAsia="標楷體" w:hAnsi="標楷體" w:cs="Arial" w:hint="eastAsia"/>
          <w:sz w:val="28"/>
          <w:szCs w:val="28"/>
        </w:rPr>
        <w:t xml:space="preserve">       </w:t>
      </w:r>
    </w:p>
    <w:sectPr w:rsidR="004514D8" w:rsidRPr="00BA30D8">
      <w:pgSz w:w="11906" w:h="16838" w:code="9"/>
      <w:pgMar w:top="1021" w:right="1247" w:bottom="737"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2F" w:rsidRDefault="00F1192F" w:rsidP="00D74CCC">
      <w:r>
        <w:separator/>
      </w:r>
    </w:p>
  </w:endnote>
  <w:endnote w:type="continuationSeparator" w:id="1">
    <w:p w:rsidR="00F1192F" w:rsidRDefault="00F1192F" w:rsidP="00D74C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2F" w:rsidRDefault="00F1192F" w:rsidP="00D74CCC">
      <w:r>
        <w:separator/>
      </w:r>
    </w:p>
  </w:footnote>
  <w:footnote w:type="continuationSeparator" w:id="1">
    <w:p w:rsidR="00F1192F" w:rsidRDefault="00F1192F" w:rsidP="00D74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A49"/>
    <w:multiLevelType w:val="multilevel"/>
    <w:tmpl w:val="5978D030"/>
    <w:lvl w:ilvl="0">
      <w:start w:val="1"/>
      <w:numFmt w:val="taiwaneseCountingThousand"/>
      <w:suff w:val="nothing"/>
      <w:lvlText w:val="第%1條  "/>
      <w:lvlJc w:val="left"/>
      <w:pPr>
        <w:ind w:left="425" w:hanging="425"/>
      </w:pPr>
      <w:rPr>
        <w:rFonts w:ascii="Arial" w:eastAsia="標楷體" w:hAnsi="Arial" w:hint="default"/>
        <w:b/>
        <w:i w:val="0"/>
        <w:caps w:val="0"/>
        <w:strike w:val="0"/>
        <w:dstrike w:val="0"/>
        <w:outline w:val="0"/>
        <w:shadow w:val="0"/>
        <w:emboss w:val="0"/>
        <w:imprint w:val="0"/>
        <w:vanish w:val="0"/>
        <w:color w:val="auto"/>
        <w:sz w:val="28"/>
        <w:szCs w:val="28"/>
        <w:u w:val="none"/>
        <w:vertAlign w:val="baseline"/>
      </w:rPr>
    </w:lvl>
    <w:lvl w:ilvl="1">
      <w:start w:val="1"/>
      <w:numFmt w:val="taiwaneseCountingThousand"/>
      <w:suff w:val="nothing"/>
      <w:lvlText w:val="%2、"/>
      <w:lvlJc w:val="left"/>
      <w:pPr>
        <w:ind w:left="1287" w:hanging="567"/>
      </w:pPr>
      <w:rPr>
        <w:rFonts w:ascii="標楷體" w:eastAsia="標楷體" w:hAnsi="標楷體" w:hint="eastAsia"/>
      </w:rPr>
    </w:lvl>
    <w:lvl w:ilvl="2">
      <w:start w:val="1"/>
      <w:numFmt w:val="decimal"/>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nsid w:val="53C871B1"/>
    <w:multiLevelType w:val="hybridMultilevel"/>
    <w:tmpl w:val="CD46AF50"/>
    <w:lvl w:ilvl="0" w:tplc="22E866CA">
      <w:start w:val="1"/>
      <w:numFmt w:val="taiwaneseCountingThousand"/>
      <w:lvlText w:val="%1、"/>
      <w:lvlJc w:val="left"/>
      <w:pPr>
        <w:tabs>
          <w:tab w:val="num" w:pos="740"/>
        </w:tabs>
        <w:ind w:left="740" w:hanging="720"/>
      </w:pPr>
      <w:rPr>
        <w:rFonts w:hint="eastAsia"/>
        <w:shd w:val="pct15" w:color="auto" w:fill="FFFFFF"/>
      </w:rPr>
    </w:lvl>
    <w:lvl w:ilvl="1" w:tplc="E3D041F0">
      <w:start w:val="1"/>
      <w:numFmt w:val="decimal"/>
      <w:lvlText w:val="%2."/>
      <w:lvlJc w:val="left"/>
      <w:pPr>
        <w:tabs>
          <w:tab w:val="num" w:pos="860"/>
        </w:tabs>
        <w:ind w:left="860" w:hanging="360"/>
      </w:pPr>
      <w:rPr>
        <w:rFonts w:ascii="標楷體" w:hAnsi="標楷體" w:hint="eastAsia"/>
      </w:rPr>
    </w:lvl>
    <w:lvl w:ilvl="2" w:tplc="7BD40F1A">
      <w:start w:val="1"/>
      <w:numFmt w:val="decimal"/>
      <w:lvlText w:val="（%3）"/>
      <w:lvlJc w:val="left"/>
      <w:pPr>
        <w:tabs>
          <w:tab w:val="num" w:pos="1700"/>
        </w:tabs>
        <w:ind w:left="1700" w:hanging="720"/>
      </w:pPr>
      <w:rPr>
        <w:rFonts w:hint="eastAsia"/>
      </w:r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2">
    <w:nsid w:val="6F501F40"/>
    <w:multiLevelType w:val="hybridMultilevel"/>
    <w:tmpl w:val="88A0EC0C"/>
    <w:lvl w:ilvl="0" w:tplc="BAB2AC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8B44C9"/>
    <w:multiLevelType w:val="hybridMultilevel"/>
    <w:tmpl w:val="D35C14E0"/>
    <w:lvl w:ilvl="0" w:tplc="5890E48A">
      <w:start w:val="9"/>
      <w:numFmt w:val="taiwaneseCountingThousand"/>
      <w:lvlText w:val="%1、"/>
      <w:lvlJc w:val="left"/>
      <w:pPr>
        <w:ind w:left="720" w:hanging="720"/>
      </w:pPr>
      <w:rPr>
        <w:rFonts w:hint="default"/>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3B2A32"/>
    <w:multiLevelType w:val="hybridMultilevel"/>
    <w:tmpl w:val="07FEFF2E"/>
    <w:lvl w:ilvl="0" w:tplc="AE4AEEC8">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CCC"/>
    <w:rsid w:val="00003D87"/>
    <w:rsid w:val="00023964"/>
    <w:rsid w:val="00051281"/>
    <w:rsid w:val="00071BCF"/>
    <w:rsid w:val="0008304A"/>
    <w:rsid w:val="000D7881"/>
    <w:rsid w:val="0012342C"/>
    <w:rsid w:val="001518B3"/>
    <w:rsid w:val="00154ABB"/>
    <w:rsid w:val="001A3C74"/>
    <w:rsid w:val="001C1A4F"/>
    <w:rsid w:val="002047FF"/>
    <w:rsid w:val="00225549"/>
    <w:rsid w:val="002D44D2"/>
    <w:rsid w:val="00323665"/>
    <w:rsid w:val="00340A02"/>
    <w:rsid w:val="00365DC3"/>
    <w:rsid w:val="00387D8A"/>
    <w:rsid w:val="00390B12"/>
    <w:rsid w:val="00396DBC"/>
    <w:rsid w:val="003B1DE2"/>
    <w:rsid w:val="003E141B"/>
    <w:rsid w:val="004514D8"/>
    <w:rsid w:val="00455765"/>
    <w:rsid w:val="004B5618"/>
    <w:rsid w:val="005104A7"/>
    <w:rsid w:val="0051689D"/>
    <w:rsid w:val="00545F12"/>
    <w:rsid w:val="0058164D"/>
    <w:rsid w:val="00582B6F"/>
    <w:rsid w:val="00582F10"/>
    <w:rsid w:val="00583C16"/>
    <w:rsid w:val="00587FDF"/>
    <w:rsid w:val="005A1C60"/>
    <w:rsid w:val="005A3643"/>
    <w:rsid w:val="005A3B1E"/>
    <w:rsid w:val="005C1319"/>
    <w:rsid w:val="005C1AC7"/>
    <w:rsid w:val="00615E89"/>
    <w:rsid w:val="00622877"/>
    <w:rsid w:val="00695B03"/>
    <w:rsid w:val="006D38D7"/>
    <w:rsid w:val="006E7307"/>
    <w:rsid w:val="00726588"/>
    <w:rsid w:val="0076367E"/>
    <w:rsid w:val="00784F55"/>
    <w:rsid w:val="008021B8"/>
    <w:rsid w:val="00844C8A"/>
    <w:rsid w:val="00852326"/>
    <w:rsid w:val="008B481F"/>
    <w:rsid w:val="008B62AC"/>
    <w:rsid w:val="008B6FF5"/>
    <w:rsid w:val="009000C3"/>
    <w:rsid w:val="00914388"/>
    <w:rsid w:val="00926A51"/>
    <w:rsid w:val="00970BFB"/>
    <w:rsid w:val="009807EF"/>
    <w:rsid w:val="009953CF"/>
    <w:rsid w:val="009C58ED"/>
    <w:rsid w:val="009C7175"/>
    <w:rsid w:val="009D7117"/>
    <w:rsid w:val="00A24D0F"/>
    <w:rsid w:val="00A37F2D"/>
    <w:rsid w:val="00A6321E"/>
    <w:rsid w:val="00A76342"/>
    <w:rsid w:val="00A77D34"/>
    <w:rsid w:val="00A92CEE"/>
    <w:rsid w:val="00AC360B"/>
    <w:rsid w:val="00AF0567"/>
    <w:rsid w:val="00B05C50"/>
    <w:rsid w:val="00B224B4"/>
    <w:rsid w:val="00B52BEF"/>
    <w:rsid w:val="00B9460B"/>
    <w:rsid w:val="00BA30D8"/>
    <w:rsid w:val="00BB734E"/>
    <w:rsid w:val="00C272BC"/>
    <w:rsid w:val="00C6686A"/>
    <w:rsid w:val="00CB40CE"/>
    <w:rsid w:val="00CF6E3C"/>
    <w:rsid w:val="00D1268E"/>
    <w:rsid w:val="00D312B6"/>
    <w:rsid w:val="00D41A12"/>
    <w:rsid w:val="00D460A5"/>
    <w:rsid w:val="00D74CCC"/>
    <w:rsid w:val="00DD724C"/>
    <w:rsid w:val="00E156BD"/>
    <w:rsid w:val="00E34636"/>
    <w:rsid w:val="00E35C1F"/>
    <w:rsid w:val="00E55DC0"/>
    <w:rsid w:val="00EC39B4"/>
    <w:rsid w:val="00EF4911"/>
    <w:rsid w:val="00F1192F"/>
    <w:rsid w:val="00F538DA"/>
    <w:rsid w:val="00F76667"/>
    <w:rsid w:val="00FB7891"/>
    <w:rsid w:val="00FC0A0C"/>
    <w:rsid w:val="00FD1F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Lines="50"/>
      <w:jc w:val="distribute"/>
      <w:outlineLvl w:val="0"/>
    </w:pPr>
    <w:rPr>
      <w:rFonts w:eastAsia="Arial Unicode MS"/>
      <w:sz w:val="28"/>
    </w:rPr>
  </w:style>
  <w:style w:type="paragraph" w:styleId="4">
    <w:name w:val="heading 4"/>
    <w:basedOn w:val="a"/>
    <w:next w:val="a"/>
    <w:qFormat/>
    <w:pPr>
      <w:keepNext/>
      <w:numPr>
        <w:ilvl w:val="3"/>
        <w:numId w:val="3"/>
      </w:numPr>
      <w:adjustRightInd w:val="0"/>
      <w:spacing w:line="720" w:lineRule="auto"/>
      <w:textAlignment w:val="baseline"/>
      <w:outlineLvl w:val="3"/>
    </w:pPr>
    <w:rPr>
      <w:rFonts w:ascii="Arial" w:hAnsi="Arial"/>
      <w:sz w:val="36"/>
      <w:szCs w:val="36"/>
    </w:rPr>
  </w:style>
  <w:style w:type="paragraph" w:styleId="5">
    <w:name w:val="heading 5"/>
    <w:basedOn w:val="a"/>
    <w:next w:val="a"/>
    <w:qFormat/>
    <w:pPr>
      <w:keepNext/>
      <w:numPr>
        <w:ilvl w:val="4"/>
        <w:numId w:val="3"/>
      </w:numPr>
      <w:adjustRightInd w:val="0"/>
      <w:spacing w:line="720" w:lineRule="auto"/>
      <w:textAlignment w:val="baseline"/>
      <w:outlineLvl w:val="4"/>
    </w:pPr>
    <w:rPr>
      <w:rFonts w:ascii="Arial" w:hAnsi="Arial"/>
      <w:b/>
      <w:bCs/>
      <w:sz w:val="36"/>
      <w:szCs w:val="36"/>
    </w:rPr>
  </w:style>
  <w:style w:type="paragraph" w:styleId="6">
    <w:name w:val="heading 6"/>
    <w:basedOn w:val="a"/>
    <w:next w:val="a"/>
    <w:qFormat/>
    <w:pPr>
      <w:keepNext/>
      <w:numPr>
        <w:ilvl w:val="5"/>
        <w:numId w:val="3"/>
      </w:numPr>
      <w:adjustRightInd w:val="0"/>
      <w:spacing w:line="720" w:lineRule="auto"/>
      <w:textAlignment w:val="baseline"/>
      <w:outlineLvl w:val="5"/>
    </w:pPr>
    <w:rPr>
      <w:rFonts w:ascii="Arial" w:hAnsi="Arial"/>
      <w:sz w:val="36"/>
      <w:szCs w:val="36"/>
    </w:rPr>
  </w:style>
  <w:style w:type="paragraph" w:styleId="7">
    <w:name w:val="heading 7"/>
    <w:basedOn w:val="a"/>
    <w:next w:val="a"/>
    <w:qFormat/>
    <w:pPr>
      <w:keepNext/>
      <w:numPr>
        <w:ilvl w:val="6"/>
        <w:numId w:val="3"/>
      </w:numPr>
      <w:adjustRightInd w:val="0"/>
      <w:spacing w:line="720" w:lineRule="auto"/>
      <w:textAlignment w:val="baseline"/>
      <w:outlineLvl w:val="6"/>
    </w:pPr>
    <w:rPr>
      <w:rFonts w:ascii="Arial" w:hAnsi="Arial"/>
      <w:b/>
      <w:bCs/>
      <w:sz w:val="36"/>
      <w:szCs w:val="36"/>
    </w:rPr>
  </w:style>
  <w:style w:type="paragraph" w:styleId="8">
    <w:name w:val="heading 8"/>
    <w:basedOn w:val="a"/>
    <w:next w:val="a"/>
    <w:qFormat/>
    <w:pPr>
      <w:keepNext/>
      <w:numPr>
        <w:ilvl w:val="7"/>
        <w:numId w:val="3"/>
      </w:numPr>
      <w:adjustRightInd w:val="0"/>
      <w:spacing w:line="720" w:lineRule="auto"/>
      <w:textAlignment w:val="baseline"/>
      <w:outlineLvl w:val="7"/>
    </w:pPr>
    <w:rPr>
      <w:rFonts w:ascii="Arial" w:hAnsi="Arial"/>
      <w:sz w:val="36"/>
      <w:szCs w:val="36"/>
    </w:rPr>
  </w:style>
  <w:style w:type="paragraph" w:styleId="9">
    <w:name w:val="heading 9"/>
    <w:basedOn w:val="a"/>
    <w:next w:val="a"/>
    <w:qFormat/>
    <w:pPr>
      <w:keepNext/>
      <w:numPr>
        <w:ilvl w:val="8"/>
        <w:numId w:val="3"/>
      </w:numPr>
      <w:adjustRightInd w:val="0"/>
      <w:spacing w:line="720" w:lineRule="auto"/>
      <w:textAlignment w:val="baseline"/>
      <w:outlineLvl w:val="8"/>
    </w:pPr>
    <w:rPr>
      <w:rFonts w:ascii="Arial" w:hAnsi="Arial"/>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semiHidden/>
    <w:pPr>
      <w:adjustRightInd w:val="0"/>
      <w:snapToGrid w:val="0"/>
      <w:spacing w:line="400" w:lineRule="exact"/>
      <w:ind w:left="-12" w:firstLineChars="202" w:firstLine="485"/>
    </w:pPr>
    <w:rPr>
      <w:rFonts w:ascii="標楷體" w:eastAsia="標楷體" w:hAnsi="標楷體"/>
      <w:bCs/>
      <w:szCs w:val="20"/>
    </w:rPr>
  </w:style>
  <w:style w:type="paragraph" w:styleId="2">
    <w:name w:val="Body Text Indent 2"/>
    <w:basedOn w:val="a"/>
    <w:semiHidden/>
    <w:pPr>
      <w:adjustRightInd w:val="0"/>
      <w:snapToGrid w:val="0"/>
      <w:spacing w:line="440" w:lineRule="exact"/>
      <w:ind w:left="784" w:hanging="14"/>
    </w:pPr>
    <w:rPr>
      <w:rFonts w:ascii="標楷體" w:eastAsia="標楷體" w:hAnsi="標楷體"/>
      <w:bCs/>
      <w:sz w:val="26"/>
      <w:szCs w:val="20"/>
    </w:rPr>
  </w:style>
  <w:style w:type="paragraph" w:styleId="a5">
    <w:name w:val="Note Heading"/>
    <w:basedOn w:val="a"/>
    <w:next w:val="a"/>
    <w:semiHidden/>
    <w:pPr>
      <w:jc w:val="center"/>
    </w:pPr>
    <w:rPr>
      <w:rFonts w:ascii="標楷體" w:eastAsia="標楷體" w:hAnsi="標楷體"/>
      <w:bCs/>
      <w:sz w:val="28"/>
      <w:szCs w:val="28"/>
    </w:rPr>
  </w:style>
  <w:style w:type="paragraph" w:styleId="a6">
    <w:name w:val="Closing"/>
    <w:basedOn w:val="a"/>
    <w:semiHidden/>
    <w:pPr>
      <w:ind w:left="4320"/>
    </w:pPr>
    <w:rPr>
      <w:rFonts w:ascii="標楷體" w:eastAsia="標楷體" w:hAnsi="標楷體"/>
      <w:bCs/>
      <w:sz w:val="28"/>
      <w:szCs w:val="28"/>
    </w:rPr>
  </w:style>
  <w:style w:type="paragraph" w:styleId="3">
    <w:name w:val="Body Text Indent 3"/>
    <w:basedOn w:val="a"/>
    <w:semiHidden/>
    <w:pPr>
      <w:adjustRightInd w:val="0"/>
      <w:spacing w:line="500" w:lineRule="exact"/>
      <w:ind w:left="580" w:hanging="560"/>
    </w:pPr>
    <w:rPr>
      <w:rFonts w:eastAsia="標楷體"/>
      <w:sz w:val="28"/>
    </w:rPr>
  </w:style>
  <w:style w:type="character" w:customStyle="1" w:styleId="apple-style-span">
    <w:name w:val="apple-style-span"/>
    <w:basedOn w:val="a0"/>
  </w:style>
  <w:style w:type="paragraph" w:styleId="a7">
    <w:name w:val="List Paragraph"/>
    <w:basedOn w:val="a"/>
    <w:qFormat/>
    <w:pPr>
      <w:ind w:leftChars="200" w:left="480"/>
    </w:pPr>
    <w:rPr>
      <w:rFonts w:ascii="Calibri" w:hAnsi="Calibri"/>
      <w:szCs w:val="22"/>
    </w:rPr>
  </w:style>
  <w:style w:type="character" w:customStyle="1" w:styleId="apple-converted-space">
    <w:name w:val="apple-converted-space"/>
    <w:basedOn w:val="a0"/>
  </w:style>
  <w:style w:type="paragraph" w:styleId="a8">
    <w:name w:val="Body Text"/>
    <w:aliases w:val="標題一"/>
    <w:basedOn w:val="a"/>
    <w:semiHidden/>
    <w:pPr>
      <w:widowControl/>
    </w:pPr>
    <w:rPr>
      <w:b/>
      <w:kern w:val="0"/>
      <w:sz w:val="28"/>
      <w:szCs w:val="20"/>
      <w:lang w:val="da-DK" w:eastAsia="da-DK"/>
    </w:rPr>
  </w:style>
  <w:style w:type="paragraph" w:styleId="a9">
    <w:name w:val="Block Text"/>
    <w:basedOn w:val="a"/>
    <w:semiHidden/>
    <w:pPr>
      <w:adjustRightInd w:val="0"/>
      <w:snapToGrid w:val="0"/>
      <w:spacing w:line="440" w:lineRule="exact"/>
      <w:ind w:left="780" w:right="-136" w:hanging="780"/>
      <w:jc w:val="both"/>
    </w:pPr>
    <w:rPr>
      <w:rFonts w:ascii="標楷體" w:eastAsia="標楷體" w:hAnsi="標楷體"/>
      <w:sz w:val="26"/>
      <w:szCs w:val="26"/>
    </w:rPr>
  </w:style>
  <w:style w:type="character" w:styleId="aa">
    <w:name w:val="Strong"/>
    <w:qFormat/>
    <w:rPr>
      <w:b/>
      <w:bCs/>
    </w:rPr>
  </w:style>
  <w:style w:type="character" w:customStyle="1" w:styleId="title">
    <w:name w:val="title"/>
    <w:basedOn w:val="a0"/>
  </w:style>
  <w:style w:type="paragraph" w:customStyle="1" w:styleId="cjk">
    <w:name w:val="cjk"/>
    <w:basedOn w:val="a"/>
    <w:pPr>
      <w:widowControl/>
      <w:spacing w:before="100" w:beforeAutospacing="1" w:after="119"/>
    </w:pPr>
    <w:rPr>
      <w:rFonts w:ascii="Arial Unicode MS" w:eastAsia="Arial Unicode MS" w:hAnsi="Arial Unicode MS" w:cs="Arial Unicode MS"/>
      <w:kern w:val="0"/>
    </w:rPr>
  </w:style>
  <w:style w:type="paragraph" w:styleId="ab">
    <w:name w:val="header"/>
    <w:basedOn w:val="a"/>
    <w:link w:val="ac"/>
    <w:uiPriority w:val="99"/>
    <w:unhideWhenUsed/>
    <w:rsid w:val="00D74CCC"/>
    <w:pPr>
      <w:tabs>
        <w:tab w:val="center" w:pos="4153"/>
        <w:tab w:val="right" w:pos="8306"/>
      </w:tabs>
      <w:snapToGrid w:val="0"/>
    </w:pPr>
    <w:rPr>
      <w:sz w:val="20"/>
      <w:szCs w:val="20"/>
    </w:rPr>
  </w:style>
  <w:style w:type="character" w:customStyle="1" w:styleId="ac">
    <w:name w:val="頁首 字元"/>
    <w:link w:val="ab"/>
    <w:uiPriority w:val="99"/>
    <w:rsid w:val="00D74CCC"/>
    <w:rPr>
      <w:kern w:val="2"/>
    </w:rPr>
  </w:style>
  <w:style w:type="paragraph" w:styleId="ad">
    <w:name w:val="footer"/>
    <w:basedOn w:val="a"/>
    <w:link w:val="ae"/>
    <w:uiPriority w:val="99"/>
    <w:unhideWhenUsed/>
    <w:rsid w:val="00D74CCC"/>
    <w:pPr>
      <w:tabs>
        <w:tab w:val="center" w:pos="4153"/>
        <w:tab w:val="right" w:pos="8306"/>
      </w:tabs>
      <w:snapToGrid w:val="0"/>
    </w:pPr>
    <w:rPr>
      <w:sz w:val="20"/>
      <w:szCs w:val="20"/>
    </w:rPr>
  </w:style>
  <w:style w:type="character" w:customStyle="1" w:styleId="ae">
    <w:name w:val="頁尾 字元"/>
    <w:link w:val="ad"/>
    <w:uiPriority w:val="99"/>
    <w:rsid w:val="00D74CCC"/>
    <w:rPr>
      <w:kern w:val="2"/>
    </w:rPr>
  </w:style>
  <w:style w:type="paragraph" w:styleId="af">
    <w:name w:val="Balloon Text"/>
    <w:basedOn w:val="a"/>
    <w:link w:val="af0"/>
    <w:uiPriority w:val="99"/>
    <w:semiHidden/>
    <w:unhideWhenUsed/>
    <w:rsid w:val="006D38D7"/>
    <w:rPr>
      <w:rFonts w:ascii="Cambria" w:hAnsi="Cambria"/>
      <w:sz w:val="18"/>
      <w:szCs w:val="18"/>
    </w:rPr>
  </w:style>
  <w:style w:type="character" w:customStyle="1" w:styleId="af0">
    <w:name w:val="註解方塊文字 字元"/>
    <w:link w:val="af"/>
    <w:uiPriority w:val="99"/>
    <w:semiHidden/>
    <w:rsid w:val="006D38D7"/>
    <w:rPr>
      <w:rFonts w:ascii="Cambria" w:eastAsia="新細明體" w:hAnsi="Cambria" w:cs="Times New Roman"/>
      <w:kern w:val="2"/>
      <w:sz w:val="18"/>
      <w:szCs w:val="18"/>
    </w:rPr>
  </w:style>
  <w:style w:type="character" w:styleId="af1">
    <w:name w:val="Hyperlink"/>
    <w:uiPriority w:val="99"/>
    <w:unhideWhenUsed/>
    <w:rsid w:val="004514D8"/>
    <w:rPr>
      <w:color w:val="0000FF"/>
      <w:u w:val="single"/>
    </w:rPr>
  </w:style>
  <w:style w:type="character" w:customStyle="1" w:styleId="a4">
    <w:name w:val="本文縮排 字元"/>
    <w:link w:val="a3"/>
    <w:semiHidden/>
    <w:rsid w:val="00784F55"/>
    <w:rPr>
      <w:rFonts w:ascii="標楷體" w:eastAsia="標楷體" w:hAnsi="標楷體"/>
      <w:bCs/>
      <w:kern w:val="2"/>
      <w:sz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Company>user</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桃園縣政府衛生局</dc:title>
  <dc:creator>user</dc:creator>
  <cp:lastModifiedBy>Tien_Even</cp:lastModifiedBy>
  <cp:revision>2</cp:revision>
  <cp:lastPrinted>2017-02-24T04:00:00Z</cp:lastPrinted>
  <dcterms:created xsi:type="dcterms:W3CDTF">2018-01-24T09:20:00Z</dcterms:created>
  <dcterms:modified xsi:type="dcterms:W3CDTF">2018-01-24T09:20:00Z</dcterms:modified>
</cp:coreProperties>
</file>