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B" w:rsidRPr="009C60C8" w:rsidRDefault="00F20273" w:rsidP="00351331">
      <w:pPr>
        <w:widowControl/>
        <w:spacing w:line="400" w:lineRule="exact"/>
        <w:jc w:val="center"/>
        <w:rPr>
          <w:rFonts w:ascii="Times New Roman" w:eastAsia="標楷體" w:hAnsi="標楷體" w:cs="標楷體"/>
          <w:b/>
          <w:bCs/>
          <w:kern w:val="0"/>
          <w:sz w:val="32"/>
          <w:szCs w:val="32"/>
        </w:rPr>
      </w:pPr>
      <w:r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花蓮縣四維高級中學</w:t>
      </w:r>
      <w:r w:rsidR="00AA2B7A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10</w:t>
      </w:r>
      <w:r w:rsidR="004B75D4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5</w:t>
      </w:r>
      <w:r w:rsidR="00224C9D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學年度下</w:t>
      </w:r>
      <w:r w:rsidR="00D053E8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學期</w:t>
      </w:r>
      <w:r w:rsidR="006E1ABB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適</w:t>
      </w:r>
      <w:r w:rsidR="006E1ABB" w:rsidRPr="009C60C8">
        <w:rPr>
          <w:rFonts w:ascii="Times New Roman" w:eastAsia="標楷體" w:hAnsi="標楷體" w:cs="標楷體"/>
          <w:b/>
          <w:bCs/>
          <w:kern w:val="0"/>
          <w:sz w:val="32"/>
          <w:szCs w:val="32"/>
        </w:rPr>
        <w:t>性學習社區教育資源均質化</w:t>
      </w:r>
      <w:r w:rsidR="006E1ABB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</w:rPr>
        <w:t>計畫</w:t>
      </w:r>
    </w:p>
    <w:p w:rsidR="006E1ABB" w:rsidRPr="009C60C8" w:rsidRDefault="004B75D4" w:rsidP="00351331">
      <w:pPr>
        <w:widowControl/>
        <w:spacing w:line="400" w:lineRule="exact"/>
        <w:jc w:val="center"/>
        <w:rPr>
          <w:rFonts w:ascii="Times New Roman" w:eastAsia="標楷體" w:hAnsi="標楷體" w:cs="標楷體"/>
          <w:b/>
          <w:bCs/>
          <w:kern w:val="0"/>
          <w:sz w:val="32"/>
          <w:szCs w:val="32"/>
        </w:rPr>
      </w:pPr>
      <w:r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105</w:t>
      </w:r>
      <w:r w:rsidR="006E1ABB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-8</w:t>
      </w:r>
      <w:r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-3</w:t>
      </w:r>
      <w:r w:rsidRPr="004B75D4"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國中學生多元學程職涯探索</w:t>
      </w:r>
      <w:r w:rsidR="00AA2B7A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計畫實施</w:t>
      </w:r>
      <w:r w:rsidR="00056665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課程</w:t>
      </w:r>
      <w:r w:rsidR="006E1ABB" w:rsidRPr="009C60C8">
        <w:rPr>
          <w:rFonts w:ascii="Times New Roman" w:eastAsia="標楷體" w:hAnsi="標楷體" w:cs="標楷體" w:hint="eastAsia"/>
          <w:b/>
          <w:bCs/>
          <w:kern w:val="0"/>
          <w:sz w:val="32"/>
          <w:szCs w:val="32"/>
          <w:u w:val="single"/>
        </w:rPr>
        <w:t>一覽</w:t>
      </w:r>
      <w:r w:rsidR="001A2143" w:rsidRPr="009C60C8">
        <w:rPr>
          <w:rFonts w:ascii="Times New Roman" w:eastAsia="標楷體" w:hAnsi="標楷體" w:cs="標楷體"/>
          <w:b/>
          <w:bCs/>
          <w:kern w:val="0"/>
          <w:sz w:val="32"/>
          <w:szCs w:val="32"/>
          <w:u w:val="single"/>
        </w:rPr>
        <w:t>表</w:t>
      </w:r>
    </w:p>
    <w:p w:rsidR="00DC4EE0" w:rsidRPr="001A2143" w:rsidRDefault="006E1ABB" w:rsidP="00351331">
      <w:pPr>
        <w:widowControl/>
        <w:spacing w:line="400" w:lineRule="exact"/>
        <w:rPr>
          <w:rFonts w:ascii="Times New Roman" w:eastAsia="標楷體" w:hAnsi="標楷體" w:cs="標楷體"/>
          <w:b/>
          <w:bCs/>
          <w:kern w:val="0"/>
          <w:sz w:val="36"/>
          <w:szCs w:val="40"/>
        </w:rPr>
      </w:pPr>
      <w:r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 xml:space="preserve"> </w:t>
      </w:r>
      <w:r w:rsidR="00AA2B7A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實施</w:t>
      </w:r>
      <w:r w:rsidR="006F5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對象：</w:t>
      </w:r>
      <w:r w:rsidR="00AA2B7A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國中</w:t>
      </w:r>
      <w:r w:rsidR="000E403C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9</w:t>
      </w:r>
      <w:r w:rsidR="0029795E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年級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學生</w:t>
      </w:r>
      <w:r w:rsidR="002F40EE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為主、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7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，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8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年級</w:t>
      </w:r>
      <w:r w:rsidR="002F40EE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次之</w:t>
      </w:r>
      <w:r w:rsidR="00E76D9D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 xml:space="preserve">   </w:t>
      </w:r>
      <w:r w:rsidR="002F40EE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 xml:space="preserve">    </w:t>
      </w:r>
      <w:r w:rsidR="00DC4EE0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 xml:space="preserve">   </w:t>
      </w:r>
      <w:r w:rsidR="00AA2B7A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實施</w:t>
      </w:r>
      <w:r w:rsidR="00DC4EE0">
        <w:rPr>
          <w:rFonts w:ascii="Times New Roman" w:eastAsia="標楷體" w:hAnsi="標楷體" w:cs="標楷體" w:hint="eastAsia"/>
          <w:b/>
          <w:bCs/>
          <w:kern w:val="0"/>
          <w:sz w:val="28"/>
          <w:szCs w:val="40"/>
        </w:rPr>
        <w:t>地點：四維高中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553"/>
        <w:gridCol w:w="1627"/>
        <w:gridCol w:w="2818"/>
        <w:gridCol w:w="909"/>
        <w:gridCol w:w="801"/>
        <w:gridCol w:w="1536"/>
        <w:gridCol w:w="690"/>
      </w:tblGrid>
      <w:tr w:rsidR="000F70C7" w:rsidRPr="00BC1C50" w:rsidTr="00F979BB">
        <w:trPr>
          <w:cantSplit/>
          <w:trHeight w:val="1134"/>
          <w:jc w:val="center"/>
        </w:trPr>
        <w:tc>
          <w:tcPr>
            <w:tcW w:w="626" w:type="dxa"/>
            <w:vAlign w:val="center"/>
          </w:tcPr>
          <w:p w:rsidR="000F70C7" w:rsidRPr="00BC1C50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</w:pPr>
            <w:r w:rsidRPr="00BC1C50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BC1C50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563" w:type="dxa"/>
            <w:vAlign w:val="center"/>
          </w:tcPr>
          <w:p w:rsidR="000F70C7" w:rsidRPr="009C60C8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課程</w:t>
            </w:r>
            <w:r w:rsidR="000F70C7" w:rsidRPr="009C60C8">
              <w:rPr>
                <w:rFonts w:ascii="標楷體" w:eastAsia="標楷體" w:hAnsi="標楷體" w:cs="標楷體"/>
                <w:bCs/>
                <w:kern w:val="0"/>
              </w:rPr>
              <w:t>名稱</w:t>
            </w:r>
          </w:p>
          <w:p w:rsidR="000F70C7" w:rsidRPr="009C60C8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(人數)</w:t>
            </w:r>
          </w:p>
        </w:tc>
        <w:tc>
          <w:tcPr>
            <w:tcW w:w="1634" w:type="dxa"/>
            <w:vAlign w:val="center"/>
          </w:tcPr>
          <w:p w:rsidR="000F70C7" w:rsidRPr="009C60C8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活動</w:t>
            </w:r>
          </w:p>
          <w:p w:rsidR="000F70C7" w:rsidRPr="009C60C8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日期、時間</w:t>
            </w:r>
          </w:p>
        </w:tc>
        <w:tc>
          <w:tcPr>
            <w:tcW w:w="2976" w:type="dxa"/>
            <w:vAlign w:val="center"/>
          </w:tcPr>
          <w:p w:rsidR="000F70C7" w:rsidRPr="009C60C8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課程</w:t>
            </w:r>
            <w:r w:rsidR="000F70C7" w:rsidRPr="009C60C8">
              <w:rPr>
                <w:rFonts w:ascii="標楷體" w:eastAsia="標楷體" w:hAnsi="標楷體" w:cs="標楷體" w:hint="eastAsia"/>
                <w:bCs/>
                <w:kern w:val="0"/>
              </w:rPr>
              <w:t>內容介紹</w:t>
            </w:r>
          </w:p>
        </w:tc>
        <w:tc>
          <w:tcPr>
            <w:tcW w:w="943" w:type="dxa"/>
            <w:vAlign w:val="center"/>
          </w:tcPr>
          <w:p w:rsidR="00C32E02" w:rsidRPr="009C60C8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課程</w:t>
            </w:r>
          </w:p>
          <w:p w:rsidR="000F70C7" w:rsidRPr="009C60C8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實施</w:t>
            </w:r>
            <w:r w:rsidR="002F40EE">
              <w:rPr>
                <w:rFonts w:ascii="標楷體" w:eastAsia="標楷體" w:hAnsi="標楷體" w:cs="標楷體" w:hint="eastAsia"/>
                <w:bCs/>
                <w:kern w:val="0"/>
              </w:rPr>
              <w:t>集合</w:t>
            </w:r>
            <w:r w:rsidR="000F70C7" w:rsidRPr="009C60C8">
              <w:rPr>
                <w:rFonts w:ascii="標楷體" w:eastAsia="標楷體" w:hAnsi="標楷體" w:cs="標楷體"/>
                <w:bCs/>
                <w:kern w:val="0"/>
              </w:rPr>
              <w:t>地點</w:t>
            </w:r>
          </w:p>
        </w:tc>
        <w:tc>
          <w:tcPr>
            <w:tcW w:w="817" w:type="dxa"/>
            <w:textDirection w:val="tbRlV"/>
            <w:vAlign w:val="center"/>
          </w:tcPr>
          <w:p w:rsidR="000F70C7" w:rsidRPr="009C60C8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聯絡人</w:t>
            </w:r>
          </w:p>
        </w:tc>
        <w:tc>
          <w:tcPr>
            <w:tcW w:w="1287" w:type="dxa"/>
            <w:vAlign w:val="center"/>
          </w:tcPr>
          <w:p w:rsidR="00C32E02" w:rsidRPr="009C60C8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聯絡人</w:t>
            </w:r>
          </w:p>
          <w:p w:rsidR="000F70C7" w:rsidRPr="009C60C8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電話</w:t>
            </w:r>
          </w:p>
        </w:tc>
        <w:tc>
          <w:tcPr>
            <w:tcW w:w="707" w:type="dxa"/>
            <w:vAlign w:val="center"/>
          </w:tcPr>
          <w:p w:rsidR="000F70C7" w:rsidRPr="009C60C8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/>
                <w:bCs/>
                <w:kern w:val="0"/>
              </w:rPr>
              <w:t>備註</w:t>
            </w:r>
          </w:p>
        </w:tc>
      </w:tr>
      <w:tr w:rsidR="00EF350C" w:rsidRPr="009C60C8" w:rsidTr="00F979BB">
        <w:trPr>
          <w:cantSplit/>
          <w:trHeight w:val="1134"/>
          <w:jc w:val="center"/>
        </w:trPr>
        <w:tc>
          <w:tcPr>
            <w:tcW w:w="626" w:type="dxa"/>
            <w:vAlign w:val="center"/>
          </w:tcPr>
          <w:p w:rsidR="00EF350C" w:rsidRPr="00BC1C50" w:rsidRDefault="00EF350C" w:rsidP="00EF350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 w:rsidRPr="00BC1C50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563" w:type="dxa"/>
            <w:vAlign w:val="center"/>
          </w:tcPr>
          <w:p w:rsidR="00EF350C" w:rsidRPr="009C60C8" w:rsidRDefault="00EF350C" w:rsidP="00EF350C">
            <w:pPr>
              <w:jc w:val="both"/>
              <w:rPr>
                <w:rFonts w:ascii="標楷體" w:eastAsia="標楷體" w:hAnsi="標楷體" w:cs="新細明體"/>
              </w:rPr>
            </w:pPr>
            <w:r w:rsidRPr="009C60C8">
              <w:rPr>
                <w:rFonts w:ascii="標楷體" w:eastAsia="標楷體" w:hAnsi="標楷體" w:cs="新細明體" w:hint="eastAsia"/>
              </w:rPr>
              <w:t>10</w:t>
            </w: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-8-3</w:t>
            </w:r>
            <w:r w:rsidRPr="009C60C8">
              <w:rPr>
                <w:rFonts w:ascii="標楷體" w:eastAsia="標楷體" w:hAnsi="標楷體" w:cs="新細明體" w:hint="eastAsia"/>
              </w:rPr>
              <w:t>-7</w:t>
            </w:r>
            <w:r>
              <w:rPr>
                <w:rFonts w:ascii="標楷體" w:eastAsia="標楷體" w:hAnsi="標楷體" w:cs="新細明體" w:hint="eastAsia"/>
              </w:rPr>
              <w:t>科學探索</w:t>
            </w:r>
            <w:r w:rsidRPr="009C60C8">
              <w:rPr>
                <w:rFonts w:ascii="標楷體" w:eastAsia="標楷體" w:hAnsi="標楷體" w:cs="新細明體" w:hint="eastAsia"/>
              </w:rPr>
              <w:t>營</w:t>
            </w:r>
          </w:p>
          <w:p w:rsidR="00EF350C" w:rsidRPr="009C60C8" w:rsidRDefault="00EF350C" w:rsidP="00EF350C">
            <w:pPr>
              <w:jc w:val="both"/>
              <w:rPr>
                <w:rFonts w:ascii="標楷體" w:eastAsia="標楷體" w:hAnsi="標楷體" w:cs="新細明體"/>
              </w:rPr>
            </w:pPr>
            <w:r w:rsidRPr="009C60C8">
              <w:rPr>
                <w:rFonts w:ascii="標楷體" w:eastAsia="標楷體" w:hAnsi="標楷體" w:hint="eastAsia"/>
                <w:b/>
              </w:rPr>
              <w:t>(</w:t>
            </w:r>
            <w:r w:rsidR="00A15EB5">
              <w:rPr>
                <w:rFonts w:ascii="標楷體" w:eastAsia="標楷體" w:hAnsi="標楷體" w:hint="eastAsia"/>
                <w:b/>
              </w:rPr>
              <w:t>55</w:t>
            </w:r>
            <w:r w:rsidRPr="009C60C8">
              <w:rPr>
                <w:rFonts w:ascii="標楷體" w:eastAsia="標楷體" w:hAnsi="標楷體" w:hint="eastAsia"/>
                <w:b/>
              </w:rPr>
              <w:t>人)</w:t>
            </w:r>
          </w:p>
        </w:tc>
        <w:tc>
          <w:tcPr>
            <w:tcW w:w="1634" w:type="dxa"/>
            <w:vAlign w:val="center"/>
          </w:tcPr>
          <w:p w:rsidR="00EF350C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10</w:t>
            </w:r>
            <w:r>
              <w:rPr>
                <w:rFonts w:ascii="標楷體" w:eastAsia="標楷體" w:hAnsi="標楷體" w:cs="標楷體"/>
                <w:bCs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.4</w:t>
            </w:r>
            <w:r w:rsidR="00F979BB">
              <w:rPr>
                <w:rFonts w:ascii="標楷體" w:eastAsia="標楷體" w:hAnsi="標楷體" w:cs="標楷體" w:hint="eastAsia"/>
                <w:bCs/>
                <w:kern w:val="0"/>
              </w:rPr>
              <w:t>(六)</w:t>
            </w:r>
          </w:p>
          <w:p w:rsidR="00C120F6" w:rsidRPr="00C120F6" w:rsidRDefault="00C120F6" w:rsidP="00C120F6">
            <w:pPr>
              <w:pStyle w:val="a3"/>
              <w:widowControl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至</w:t>
            </w:r>
          </w:p>
          <w:p w:rsidR="00EF350C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kern w:val="0"/>
              </w:rPr>
              <w:t>106.3.5</w:t>
            </w:r>
            <w:r w:rsidR="00F979BB">
              <w:rPr>
                <w:rFonts w:ascii="標楷體" w:eastAsia="標楷體" w:hAnsi="標楷體" w:cs="標楷體" w:hint="eastAsia"/>
                <w:bCs/>
                <w:kern w:val="0"/>
              </w:rPr>
              <w:t>(日)</w:t>
            </w:r>
          </w:p>
          <w:p w:rsidR="00EF350C" w:rsidRPr="00EF3A09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  <w:sz w:val="20"/>
                <w:szCs w:val="20"/>
              </w:rPr>
            </w:pPr>
            <w:r w:rsidRPr="00EF3A09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(</w:t>
            </w:r>
            <w:r w:rsidR="00EF3A09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2</w:t>
            </w:r>
            <w:r w:rsidRPr="00EF3A09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天</w:t>
            </w:r>
            <w:r w:rsid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計</w:t>
            </w:r>
            <w:r w:rsidRPr="00EF3A09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12小時)</w:t>
            </w:r>
          </w:p>
        </w:tc>
        <w:tc>
          <w:tcPr>
            <w:tcW w:w="2976" w:type="dxa"/>
            <w:vAlign w:val="center"/>
          </w:tcPr>
          <w:p w:rsidR="00EF350C" w:rsidRPr="009C60C8" w:rsidRDefault="00EF350C" w:rsidP="00EF350C">
            <w:pPr>
              <w:widowControl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辦理遠哲科學趣味探索營隊，藉以了解科學的奧妙，體驗趣味學習、學習生活，進而生活快樂。</w:t>
            </w:r>
          </w:p>
        </w:tc>
        <w:tc>
          <w:tcPr>
            <w:tcW w:w="943" w:type="dxa"/>
            <w:vAlign w:val="center"/>
          </w:tcPr>
          <w:p w:rsidR="00F979BB" w:rsidRDefault="00EF350C" w:rsidP="00EF3A09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四維</w:t>
            </w:r>
          </w:p>
          <w:p w:rsidR="00EF350C" w:rsidRPr="009C60C8" w:rsidRDefault="00EF350C" w:rsidP="00EF3A09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高中</w:t>
            </w:r>
          </w:p>
        </w:tc>
        <w:tc>
          <w:tcPr>
            <w:tcW w:w="817" w:type="dxa"/>
            <w:textDirection w:val="tbRlV"/>
            <w:vAlign w:val="center"/>
          </w:tcPr>
          <w:p w:rsidR="00EF350C" w:rsidRPr="009C60C8" w:rsidRDefault="00EF350C" w:rsidP="00EF350C">
            <w:pPr>
              <w:pStyle w:val="a3"/>
              <w:widowControl/>
              <w:ind w:leftChars="0" w:left="113" w:right="113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溫丁長葆</w:t>
            </w:r>
          </w:p>
        </w:tc>
        <w:tc>
          <w:tcPr>
            <w:tcW w:w="1287" w:type="dxa"/>
            <w:vAlign w:val="center"/>
          </w:tcPr>
          <w:p w:rsidR="00EF350C" w:rsidRPr="009C60C8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0927-810260</w:t>
            </w:r>
          </w:p>
        </w:tc>
        <w:tc>
          <w:tcPr>
            <w:tcW w:w="707" w:type="dxa"/>
            <w:vAlign w:val="center"/>
          </w:tcPr>
          <w:p w:rsidR="00EF350C" w:rsidRPr="009C60C8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數理科</w:t>
            </w:r>
          </w:p>
        </w:tc>
      </w:tr>
      <w:tr w:rsidR="00EF350C" w:rsidRPr="009C60C8" w:rsidTr="00F979BB">
        <w:trPr>
          <w:cantSplit/>
          <w:trHeight w:val="1134"/>
          <w:jc w:val="center"/>
        </w:trPr>
        <w:tc>
          <w:tcPr>
            <w:tcW w:w="626" w:type="dxa"/>
            <w:vAlign w:val="center"/>
          </w:tcPr>
          <w:p w:rsidR="00EF350C" w:rsidRPr="00BC1C50" w:rsidRDefault="00EF350C" w:rsidP="00EF350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63" w:type="dxa"/>
            <w:vAlign w:val="center"/>
          </w:tcPr>
          <w:p w:rsidR="00EF350C" w:rsidRDefault="00EF350C" w:rsidP="00EF350C">
            <w:pPr>
              <w:jc w:val="both"/>
              <w:rPr>
                <w:rFonts w:ascii="標楷體" w:eastAsia="標楷體" w:hAnsi="標楷體"/>
              </w:rPr>
            </w:pPr>
            <w:r w:rsidRPr="00990B9F">
              <w:rPr>
                <w:rFonts w:ascii="標楷體" w:eastAsia="標楷體" w:hAnsi="標楷體" w:hint="eastAsia"/>
              </w:rPr>
              <w:t>105-8-3-10花蓮人文體驗山海營</w:t>
            </w:r>
          </w:p>
          <w:p w:rsidR="00EF3A09" w:rsidRPr="009C60C8" w:rsidRDefault="00EF3A09" w:rsidP="00EF350C">
            <w:pPr>
              <w:jc w:val="both"/>
              <w:rPr>
                <w:rFonts w:ascii="標楷體" w:eastAsia="標楷體" w:hAnsi="標楷體" w:cs="新細明體"/>
                <w:b/>
              </w:rPr>
            </w:pPr>
            <w:r w:rsidRPr="009C60C8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="00F240B5">
              <w:rPr>
                <w:rFonts w:ascii="標楷體" w:eastAsia="標楷體" w:hAnsi="標楷體" w:hint="eastAsia"/>
                <w:b/>
              </w:rPr>
              <w:t>0</w:t>
            </w:r>
            <w:r w:rsidRPr="009C60C8">
              <w:rPr>
                <w:rFonts w:ascii="標楷體" w:eastAsia="標楷體" w:hAnsi="標楷體" w:hint="eastAsia"/>
                <w:b/>
              </w:rPr>
              <w:t>人)</w:t>
            </w:r>
          </w:p>
        </w:tc>
        <w:tc>
          <w:tcPr>
            <w:tcW w:w="1634" w:type="dxa"/>
            <w:vAlign w:val="center"/>
          </w:tcPr>
          <w:p w:rsidR="00EF350C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10</w:t>
            </w:r>
            <w:r>
              <w:rPr>
                <w:rFonts w:ascii="標楷體" w:eastAsia="標楷體" w:hAnsi="標楷體" w:cs="標楷體"/>
                <w:bCs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.4</w:t>
            </w:r>
            <w:r w:rsidR="00F979BB">
              <w:rPr>
                <w:rFonts w:ascii="標楷體" w:eastAsia="標楷體" w:hAnsi="標楷體" w:cs="標楷體" w:hint="eastAsia"/>
                <w:bCs/>
                <w:kern w:val="0"/>
              </w:rPr>
              <w:t>(六)</w:t>
            </w:r>
          </w:p>
          <w:p w:rsidR="00EF350C" w:rsidRPr="00C120F6" w:rsidRDefault="00EF350C" w:rsidP="00C120F6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  <w:sz w:val="20"/>
                <w:szCs w:val="20"/>
              </w:rPr>
            </w:pPr>
            <w:r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(</w:t>
            </w:r>
            <w:r w:rsidR="00EF3A09"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1</w:t>
            </w:r>
            <w:r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天</w:t>
            </w:r>
            <w:r w:rsidR="00C120F6"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計</w:t>
            </w:r>
            <w:r w:rsidR="00EF3A09"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8</w:t>
            </w:r>
            <w:r w:rsidRPr="00C120F6">
              <w:rPr>
                <w:rFonts w:ascii="標楷體" w:eastAsia="標楷體" w:hAnsi="標楷體" w:cs="標楷體" w:hint="eastAsia"/>
                <w:bCs/>
                <w:kern w:val="0"/>
                <w:sz w:val="20"/>
                <w:szCs w:val="20"/>
              </w:rPr>
              <w:t>小時)</w:t>
            </w:r>
          </w:p>
        </w:tc>
        <w:tc>
          <w:tcPr>
            <w:tcW w:w="2976" w:type="dxa"/>
            <w:vAlign w:val="center"/>
          </w:tcPr>
          <w:p w:rsidR="00EF350C" w:rsidRPr="009C60C8" w:rsidRDefault="00EF350C" w:rsidP="00EF350C">
            <w:pPr>
              <w:widowControl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辦理</w:t>
            </w:r>
            <w:r w:rsidR="005E1256" w:rsidRPr="00990B9F">
              <w:rPr>
                <w:rFonts w:ascii="標楷體" w:eastAsia="標楷體" w:hAnsi="標楷體" w:hint="eastAsia"/>
              </w:rPr>
              <w:t>花蓮人文體驗山海營</w:t>
            </w:r>
            <w:r w:rsidRPr="009C60C8">
              <w:rPr>
                <w:rFonts w:ascii="標楷體" w:eastAsia="標楷體" w:hAnsi="標楷體" w:cs="標楷體" w:hint="eastAsia"/>
                <w:bCs/>
                <w:kern w:val="0"/>
              </w:rPr>
              <w:t>，藉以</w:t>
            </w:r>
            <w:r w:rsidR="002F40EE" w:rsidRPr="002F40EE">
              <w:rPr>
                <w:rFonts w:ascii="標楷體" w:eastAsia="標楷體" w:hAnsi="標楷體" w:cs="標楷體" w:hint="eastAsia"/>
                <w:bCs/>
                <w:kern w:val="0"/>
              </w:rPr>
              <w:t>花蓮在地人文環境、地理特質及歷史脈絡，培育學生具有社會關懷的人文精神，並進行高中課程特色之宣導</w:t>
            </w:r>
            <w:r w:rsidRPr="002F40EE">
              <w:rPr>
                <w:rFonts w:ascii="標楷體" w:eastAsia="標楷體" w:hAnsi="標楷體" w:cs="標楷體" w:hint="eastAsia"/>
                <w:bCs/>
                <w:kern w:val="0"/>
              </w:rPr>
              <w:t>。</w:t>
            </w:r>
          </w:p>
        </w:tc>
        <w:tc>
          <w:tcPr>
            <w:tcW w:w="943" w:type="dxa"/>
            <w:vAlign w:val="center"/>
          </w:tcPr>
          <w:p w:rsidR="00F979BB" w:rsidRDefault="00EF350C" w:rsidP="00EF3A09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四維</w:t>
            </w:r>
          </w:p>
          <w:p w:rsidR="00EF350C" w:rsidRPr="009C60C8" w:rsidRDefault="00EF350C" w:rsidP="00EF3A09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高中</w:t>
            </w:r>
          </w:p>
        </w:tc>
        <w:tc>
          <w:tcPr>
            <w:tcW w:w="817" w:type="dxa"/>
            <w:textDirection w:val="tbRlV"/>
            <w:vAlign w:val="center"/>
          </w:tcPr>
          <w:p w:rsidR="00EF350C" w:rsidRPr="009C60C8" w:rsidRDefault="00F979BB" w:rsidP="00EF350C">
            <w:pPr>
              <w:pStyle w:val="a3"/>
              <w:widowControl/>
              <w:ind w:leftChars="0" w:left="113" w:right="113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曾緯羚</w:t>
            </w:r>
          </w:p>
        </w:tc>
        <w:tc>
          <w:tcPr>
            <w:tcW w:w="1287" w:type="dxa"/>
            <w:vAlign w:val="center"/>
          </w:tcPr>
          <w:p w:rsidR="00EF350C" w:rsidRPr="009C60C8" w:rsidRDefault="00EF350C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092</w:t>
            </w:r>
            <w:r w:rsidR="00F979BB">
              <w:rPr>
                <w:rFonts w:ascii="標楷體" w:eastAsia="標楷體" w:hAnsi="標楷體" w:cs="標楷體" w:hint="eastAsia"/>
                <w:bCs/>
                <w:kern w:val="0"/>
              </w:rPr>
              <w:t>8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-</w:t>
            </w:r>
            <w:r w:rsidR="00F979BB">
              <w:rPr>
                <w:rFonts w:ascii="標楷體" w:eastAsia="標楷體" w:hAnsi="標楷體" w:cs="標楷體" w:hint="eastAsia"/>
                <w:bCs/>
                <w:kern w:val="0"/>
              </w:rPr>
              <w:t>638009</w:t>
            </w:r>
          </w:p>
        </w:tc>
        <w:tc>
          <w:tcPr>
            <w:tcW w:w="707" w:type="dxa"/>
            <w:vAlign w:val="center"/>
          </w:tcPr>
          <w:p w:rsidR="00EF350C" w:rsidRPr="009C60C8" w:rsidRDefault="00F979BB" w:rsidP="00EF350C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國文</w:t>
            </w:r>
            <w:r w:rsidR="00EF350C" w:rsidRPr="009C60C8">
              <w:rPr>
                <w:rFonts w:ascii="標楷體" w:eastAsia="標楷體" w:hAnsi="標楷體" w:cs="標楷體" w:hint="eastAsia"/>
                <w:bCs/>
                <w:kern w:val="0"/>
              </w:rPr>
              <w:t>科</w:t>
            </w:r>
          </w:p>
        </w:tc>
      </w:tr>
      <w:tr w:rsidR="00EF350C" w:rsidRPr="0029795E" w:rsidTr="00273DFE">
        <w:trPr>
          <w:trHeight w:val="3750"/>
          <w:jc w:val="center"/>
        </w:trPr>
        <w:tc>
          <w:tcPr>
            <w:tcW w:w="10553" w:type="dxa"/>
            <w:gridSpan w:val="8"/>
            <w:vAlign w:val="center"/>
          </w:tcPr>
          <w:p w:rsidR="00EF350C" w:rsidRPr="000E403C" w:rsidRDefault="00EF350C" w:rsidP="00EF350C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0E403C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 w:rsidR="00C120F6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EF350C" w:rsidRPr="000E403C" w:rsidRDefault="00EF350C" w:rsidP="00EF350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※注意事項：</w:t>
            </w:r>
          </w:p>
          <w:p w:rsidR="00EF350C" w:rsidRPr="000E403C" w:rsidRDefault="00EF350C" w:rsidP="00EF350C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網路報名開放時間：201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7/2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AM08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:00  截止時間：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2017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PM17:00。</w:t>
            </w:r>
          </w:p>
          <w:p w:rsidR="00EF350C" w:rsidRPr="000E403C" w:rsidRDefault="00EF350C" w:rsidP="00EF350C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</w:rPr>
              <w:t>網路報名：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(一人僅能參加一項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、額滿為止</w:t>
            </w:r>
            <w:r w:rsidRPr="000E40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2F40EE" w:rsidRPr="002F40EE" w:rsidRDefault="002F40EE" w:rsidP="00EF350C">
            <w:pPr>
              <w:spacing w:line="420" w:lineRule="exact"/>
              <w:ind w:left="96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F40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(1)四維高中網站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Pr="002F40E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http://www.swsh.hlc.edu.tw/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F40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首頁「最新消息」搜尋本活動依程序報名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EF350C" w:rsidRPr="002F40EE" w:rsidRDefault="002F40EE" w:rsidP="00EF350C">
            <w:pPr>
              <w:spacing w:line="420" w:lineRule="exact"/>
              <w:ind w:left="96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F40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(2)或輸入網址(</w:t>
            </w:r>
            <w:hyperlink r:id="rId8" w:history="1">
              <w:r w:rsidR="00A03893" w:rsidRPr="00A03893">
                <w:rPr>
                  <w:rStyle w:val="ab"/>
                  <w:rFonts w:ascii="Helvetica" w:hAnsi="Helvetica"/>
                  <w:color w:val="039BE5"/>
                  <w:sz w:val="28"/>
                  <w:szCs w:val="28"/>
                  <w:shd w:val="clear" w:color="auto" w:fill="FFFFFF"/>
                </w:rPr>
                <w:t>goo.gl/JhyfIW</w:t>
              </w:r>
            </w:hyperlink>
            <w:r w:rsidRPr="002F40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)依程序報名</w:t>
            </w:r>
            <w:r w:rsidR="00EF350C" w:rsidRPr="002F40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EF350C" w:rsidRPr="000A0D4F" w:rsidRDefault="00EF350C" w:rsidP="00EF350C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請參加課程的同學，務必於</w:t>
            </w:r>
            <w:r w:rsidR="00EF3A09">
              <w:rPr>
                <w:rFonts w:ascii="標楷體" w:eastAsia="標楷體" w:hAnsi="標楷體" w:hint="eastAsia"/>
                <w:sz w:val="28"/>
                <w:szCs w:val="28"/>
              </w:rPr>
              <w:t>各活動預定時間</w:t>
            </w: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準時報到；全程參與研習之學生經評量合格，發給</w:t>
            </w:r>
            <w:r w:rsidR="00C120F6">
              <w:rPr>
                <w:rFonts w:ascii="標楷體" w:eastAsia="標楷體" w:hAnsi="標楷體" w:hint="eastAsia"/>
                <w:sz w:val="28"/>
                <w:szCs w:val="28"/>
              </w:rPr>
              <w:t>均質化</w:t>
            </w: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研習証書。</w:t>
            </w:r>
          </w:p>
          <w:p w:rsidR="00EF350C" w:rsidRPr="000A0D4F" w:rsidRDefault="00EF350C" w:rsidP="00EF350C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課程活動費用由均質化計畫支用並協助參加活動學生辦理保險，另外</w:t>
            </w:r>
            <w:r w:rsidRPr="000A0D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全天課程備有午餐</w:t>
            </w: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50C" w:rsidRPr="000E403C" w:rsidRDefault="00EF350C" w:rsidP="00EF350C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0D4F">
              <w:rPr>
                <w:rFonts w:ascii="標楷體" w:eastAsia="標楷體" w:hAnsi="標楷體" w:hint="eastAsia"/>
                <w:sz w:val="28"/>
                <w:szCs w:val="28"/>
              </w:rPr>
              <w:t>請攜帶學生證及個人常用葯品，穿著輕便服裝。</w:t>
            </w:r>
            <w:bookmarkStart w:id="0" w:name="_GoBack"/>
            <w:bookmarkEnd w:id="0"/>
          </w:p>
        </w:tc>
      </w:tr>
    </w:tbl>
    <w:p w:rsidR="00B433BD" w:rsidRPr="00484620" w:rsidRDefault="00B433BD" w:rsidP="00F14876">
      <w:pPr>
        <w:widowControl/>
        <w:spacing w:line="380" w:lineRule="exact"/>
        <w:rPr>
          <w:rFonts w:ascii="標楷體" w:eastAsia="標楷體" w:hAnsi="標楷體"/>
        </w:rPr>
      </w:pPr>
    </w:p>
    <w:sectPr w:rsidR="00B433BD" w:rsidRPr="00484620" w:rsidSect="006F5D9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60" w:rsidRDefault="00C31060" w:rsidP="00313588">
      <w:r>
        <w:separator/>
      </w:r>
    </w:p>
  </w:endnote>
  <w:endnote w:type="continuationSeparator" w:id="0">
    <w:p w:rsidR="00C31060" w:rsidRDefault="00C31060" w:rsidP="0031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60" w:rsidRDefault="00C31060" w:rsidP="00313588">
      <w:r>
        <w:separator/>
      </w:r>
    </w:p>
  </w:footnote>
  <w:footnote w:type="continuationSeparator" w:id="0">
    <w:p w:rsidR="00C31060" w:rsidRDefault="00C31060" w:rsidP="0031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D4A"/>
    <w:rsid w:val="00002D4A"/>
    <w:rsid w:val="00030C62"/>
    <w:rsid w:val="00036A8C"/>
    <w:rsid w:val="00056665"/>
    <w:rsid w:val="0007473A"/>
    <w:rsid w:val="000863AC"/>
    <w:rsid w:val="000A0D4F"/>
    <w:rsid w:val="000C4898"/>
    <w:rsid w:val="000D5944"/>
    <w:rsid w:val="000E384D"/>
    <w:rsid w:val="000E403C"/>
    <w:rsid w:val="000E55E4"/>
    <w:rsid w:val="000F70C7"/>
    <w:rsid w:val="00106201"/>
    <w:rsid w:val="00113811"/>
    <w:rsid w:val="001A2143"/>
    <w:rsid w:val="001B47C0"/>
    <w:rsid w:val="001C6A61"/>
    <w:rsid w:val="001D21DD"/>
    <w:rsid w:val="001D4946"/>
    <w:rsid w:val="001E1D80"/>
    <w:rsid w:val="001E3F85"/>
    <w:rsid w:val="00224C9D"/>
    <w:rsid w:val="00266220"/>
    <w:rsid w:val="00266775"/>
    <w:rsid w:val="00273DFE"/>
    <w:rsid w:val="00281142"/>
    <w:rsid w:val="0029795E"/>
    <w:rsid w:val="002C30C9"/>
    <w:rsid w:val="002F40EE"/>
    <w:rsid w:val="002F6ED0"/>
    <w:rsid w:val="00313588"/>
    <w:rsid w:val="00351331"/>
    <w:rsid w:val="00374BE4"/>
    <w:rsid w:val="003A0AF1"/>
    <w:rsid w:val="003A4F63"/>
    <w:rsid w:val="00411FE8"/>
    <w:rsid w:val="00463C4F"/>
    <w:rsid w:val="0047545E"/>
    <w:rsid w:val="00484620"/>
    <w:rsid w:val="004B0BC7"/>
    <w:rsid w:val="004B5CF6"/>
    <w:rsid w:val="004B75D4"/>
    <w:rsid w:val="004D0C37"/>
    <w:rsid w:val="004F33AF"/>
    <w:rsid w:val="00524070"/>
    <w:rsid w:val="0053798F"/>
    <w:rsid w:val="0055558A"/>
    <w:rsid w:val="00584599"/>
    <w:rsid w:val="0059545D"/>
    <w:rsid w:val="005B6833"/>
    <w:rsid w:val="005E1256"/>
    <w:rsid w:val="005F213B"/>
    <w:rsid w:val="00607326"/>
    <w:rsid w:val="006133E2"/>
    <w:rsid w:val="00642AF2"/>
    <w:rsid w:val="00660949"/>
    <w:rsid w:val="00662A2C"/>
    <w:rsid w:val="006C3719"/>
    <w:rsid w:val="006E1ABB"/>
    <w:rsid w:val="006E765D"/>
    <w:rsid w:val="006F5D9D"/>
    <w:rsid w:val="007348B0"/>
    <w:rsid w:val="00794D56"/>
    <w:rsid w:val="00797F99"/>
    <w:rsid w:val="007B5EAD"/>
    <w:rsid w:val="007F2E6B"/>
    <w:rsid w:val="00853DB9"/>
    <w:rsid w:val="0087686F"/>
    <w:rsid w:val="008C42C2"/>
    <w:rsid w:val="008E1453"/>
    <w:rsid w:val="00915B41"/>
    <w:rsid w:val="009336DB"/>
    <w:rsid w:val="00970B27"/>
    <w:rsid w:val="00992A29"/>
    <w:rsid w:val="009B11ED"/>
    <w:rsid w:val="009C1D6B"/>
    <w:rsid w:val="009C60C8"/>
    <w:rsid w:val="009F20BC"/>
    <w:rsid w:val="00A02FCC"/>
    <w:rsid w:val="00A03028"/>
    <w:rsid w:val="00A03893"/>
    <w:rsid w:val="00A15EB5"/>
    <w:rsid w:val="00A30B11"/>
    <w:rsid w:val="00A5529D"/>
    <w:rsid w:val="00A74A28"/>
    <w:rsid w:val="00AA2B7A"/>
    <w:rsid w:val="00B1337F"/>
    <w:rsid w:val="00B224B5"/>
    <w:rsid w:val="00B433BD"/>
    <w:rsid w:val="00B5655D"/>
    <w:rsid w:val="00BA55DE"/>
    <w:rsid w:val="00BB1D35"/>
    <w:rsid w:val="00BC1C50"/>
    <w:rsid w:val="00C120F6"/>
    <w:rsid w:val="00C2224C"/>
    <w:rsid w:val="00C27DEA"/>
    <w:rsid w:val="00C31060"/>
    <w:rsid w:val="00C31C8F"/>
    <w:rsid w:val="00C32E02"/>
    <w:rsid w:val="00CD6DD3"/>
    <w:rsid w:val="00D053E8"/>
    <w:rsid w:val="00D056B5"/>
    <w:rsid w:val="00D54DB4"/>
    <w:rsid w:val="00DC4EE0"/>
    <w:rsid w:val="00DD5187"/>
    <w:rsid w:val="00DF4BC1"/>
    <w:rsid w:val="00E2545E"/>
    <w:rsid w:val="00E51C20"/>
    <w:rsid w:val="00E6351E"/>
    <w:rsid w:val="00E76D9D"/>
    <w:rsid w:val="00EF350C"/>
    <w:rsid w:val="00EF3A09"/>
    <w:rsid w:val="00F14876"/>
    <w:rsid w:val="00F20273"/>
    <w:rsid w:val="00F240B5"/>
    <w:rsid w:val="00F414E2"/>
    <w:rsid w:val="00F47E4F"/>
    <w:rsid w:val="00F61DFD"/>
    <w:rsid w:val="00F70652"/>
    <w:rsid w:val="00F87098"/>
    <w:rsid w:val="00F979BB"/>
    <w:rsid w:val="00FA0AF9"/>
    <w:rsid w:val="00FA6D63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240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hyf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A30B-75B8-48C4-8816-47272335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test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2017-02-15T06:11:00Z</cp:lastPrinted>
  <dcterms:created xsi:type="dcterms:W3CDTF">2017-02-21T06:05:00Z</dcterms:created>
  <dcterms:modified xsi:type="dcterms:W3CDTF">2017-02-21T06:05:00Z</dcterms:modified>
</cp:coreProperties>
</file>